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17D" w:rsidRPr="007842FA" w:rsidRDefault="003C717D" w:rsidP="003C717D">
      <w:pPr>
        <w:pStyle w:val="Sansinterligne"/>
        <w:jc w:val="both"/>
        <w:rPr>
          <w:rFonts w:ascii="Arial" w:hAnsi="Arial" w:cs="Arial"/>
          <w:lang w:val="fr-FR"/>
        </w:rPr>
      </w:pPr>
      <w:r w:rsidRPr="007842FA">
        <w:rPr>
          <w:rFonts w:ascii="Arial" w:hAnsi="Arial" w:cs="Arial"/>
          <w:lang w:val="fr-FR"/>
        </w:rPr>
        <w:t xml:space="preserve">                                                      </w:t>
      </w:r>
      <w:r w:rsidRPr="007842FA">
        <w:rPr>
          <w:rFonts w:ascii="Arial" w:hAnsi="Arial" w:cs="Arial"/>
          <w:lang w:val="fr-FR"/>
        </w:rPr>
        <w:tab/>
      </w:r>
      <w:r w:rsidRPr="007842FA">
        <w:rPr>
          <w:rFonts w:ascii="Arial" w:hAnsi="Arial" w:cs="Arial"/>
          <w:lang w:val="fr-FR"/>
        </w:rPr>
        <w:tab/>
      </w:r>
      <w:r w:rsidRPr="007842FA">
        <w:rPr>
          <w:rFonts w:ascii="Arial" w:hAnsi="Arial" w:cs="Arial"/>
          <w:lang w:val="fr-FR"/>
        </w:rPr>
        <w:tab/>
      </w:r>
      <w:r w:rsidRPr="007842FA">
        <w:rPr>
          <w:rFonts w:ascii="Arial" w:hAnsi="Arial" w:cs="Arial"/>
          <w:lang w:val="fr-FR"/>
        </w:rPr>
        <w:tab/>
      </w:r>
      <w:r w:rsidRPr="007842FA">
        <w:rPr>
          <w:rFonts w:ascii="Arial" w:hAnsi="Arial" w:cs="Arial"/>
          <w:lang w:val="fr-FR"/>
        </w:rPr>
        <w:tab/>
        <w:t xml:space="preserve">     </w:t>
      </w:r>
      <w:r>
        <w:rPr>
          <w:rFonts w:ascii="Arial" w:hAnsi="Arial" w:cs="Arial"/>
          <w:noProof/>
          <w:lang w:val="fr-BE" w:eastAsia="fr-BE"/>
        </w:rPr>
        <w:drawing>
          <wp:inline distT="0" distB="0" distL="0" distR="0">
            <wp:extent cx="1747520" cy="1312545"/>
            <wp:effectExtent l="0" t="0" r="5080" b="1905"/>
            <wp:docPr id="1" name="Image 1" descr="01-Logo-officiel-ville-de-Her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01-Logo-officiel-ville-de-Herst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7520" cy="1312545"/>
                    </a:xfrm>
                    <a:prstGeom prst="rect">
                      <a:avLst/>
                    </a:prstGeom>
                    <a:noFill/>
                    <a:ln>
                      <a:noFill/>
                    </a:ln>
                  </pic:spPr>
                </pic:pic>
              </a:graphicData>
            </a:graphic>
          </wp:inline>
        </w:drawing>
      </w:r>
    </w:p>
    <w:p w:rsidR="003C717D" w:rsidRPr="007842FA" w:rsidRDefault="003C717D" w:rsidP="003C717D">
      <w:pPr>
        <w:pStyle w:val="Sansinterligne"/>
        <w:jc w:val="both"/>
        <w:rPr>
          <w:rFonts w:ascii="Arial" w:hAnsi="Arial" w:cs="Arial"/>
          <w:lang w:val="fr-FR"/>
        </w:rPr>
      </w:pPr>
    </w:p>
    <w:p w:rsidR="005662F3" w:rsidRDefault="005662F3" w:rsidP="003C717D">
      <w:pPr>
        <w:pStyle w:val="Sansinterligne"/>
        <w:jc w:val="both"/>
        <w:rPr>
          <w:rFonts w:ascii="Arial" w:hAnsi="Arial" w:cs="Arial"/>
          <w:b/>
          <w:color w:val="C00000"/>
          <w:sz w:val="40"/>
          <w:szCs w:val="40"/>
          <w:lang w:val="fr-FR"/>
        </w:rPr>
      </w:pPr>
    </w:p>
    <w:p w:rsidR="003C717D" w:rsidRPr="007842FA" w:rsidRDefault="00CA0309" w:rsidP="003C717D">
      <w:pPr>
        <w:pStyle w:val="Sansinterligne"/>
        <w:jc w:val="both"/>
        <w:rPr>
          <w:rFonts w:ascii="Arial" w:hAnsi="Arial" w:cs="Arial"/>
          <w:b/>
          <w:color w:val="C00000"/>
          <w:sz w:val="40"/>
          <w:szCs w:val="40"/>
          <w:lang w:val="fr-FR"/>
        </w:rPr>
      </w:pPr>
      <w:r>
        <w:rPr>
          <w:rFonts w:ascii="Arial" w:hAnsi="Arial" w:cs="Arial"/>
          <w:b/>
          <w:color w:val="C00000"/>
          <w:sz w:val="40"/>
          <w:szCs w:val="40"/>
          <w:lang w:val="fr-FR"/>
        </w:rPr>
        <w:t>1,2 million</w:t>
      </w:r>
      <w:r w:rsidR="001774E6">
        <w:rPr>
          <w:rFonts w:ascii="Arial" w:hAnsi="Arial" w:cs="Arial"/>
          <w:b/>
          <w:color w:val="C00000"/>
          <w:sz w:val="40"/>
          <w:szCs w:val="40"/>
          <w:lang w:val="fr-FR"/>
        </w:rPr>
        <w:t xml:space="preserve"> d’euros </w:t>
      </w:r>
      <w:r w:rsidR="00E87969">
        <w:rPr>
          <w:rFonts w:ascii="Arial" w:hAnsi="Arial" w:cs="Arial"/>
          <w:b/>
          <w:color w:val="C00000"/>
          <w:sz w:val="40"/>
          <w:szCs w:val="40"/>
          <w:lang w:val="fr-FR"/>
        </w:rPr>
        <w:t>pour réduire la vitesse en ville</w:t>
      </w:r>
    </w:p>
    <w:p w:rsidR="003C717D" w:rsidRPr="007842FA" w:rsidRDefault="003C717D" w:rsidP="003C717D">
      <w:pPr>
        <w:pStyle w:val="Sansinterligne"/>
        <w:jc w:val="both"/>
        <w:rPr>
          <w:rFonts w:ascii="Arial" w:hAnsi="Arial" w:cs="Arial"/>
          <w:sz w:val="28"/>
          <w:szCs w:val="28"/>
          <w:lang w:val="fr-FR"/>
        </w:rPr>
      </w:pPr>
      <w:r>
        <w:rPr>
          <w:rFonts w:ascii="Arial" w:hAnsi="Arial" w:cs="Arial"/>
          <w:sz w:val="28"/>
          <w:szCs w:val="28"/>
          <w:lang w:val="fr-FR"/>
        </w:rPr>
        <w:t>Communiqué</w:t>
      </w:r>
      <w:r w:rsidRPr="007842FA">
        <w:rPr>
          <w:rFonts w:ascii="Arial" w:hAnsi="Arial" w:cs="Arial"/>
          <w:sz w:val="28"/>
          <w:szCs w:val="28"/>
          <w:lang w:val="fr-FR"/>
        </w:rPr>
        <w:t xml:space="preserve"> de presse – Herstal, le </w:t>
      </w:r>
      <w:r w:rsidR="009966CD">
        <w:rPr>
          <w:rFonts w:ascii="Arial" w:hAnsi="Arial" w:cs="Arial"/>
          <w:sz w:val="28"/>
          <w:szCs w:val="28"/>
          <w:lang w:val="fr-FR"/>
        </w:rPr>
        <w:t>29 août 2017</w:t>
      </w:r>
    </w:p>
    <w:p w:rsidR="003C717D" w:rsidRPr="003545EA" w:rsidRDefault="00257781" w:rsidP="00751812">
      <w:pPr>
        <w:pStyle w:val="NormalWeb"/>
        <w:spacing w:line="276" w:lineRule="auto"/>
        <w:jc w:val="both"/>
        <w:rPr>
          <w:rFonts w:ascii="Arial" w:hAnsi="Arial" w:cs="Arial"/>
          <w:b/>
          <w:sz w:val="22"/>
          <w:szCs w:val="22"/>
        </w:rPr>
      </w:pPr>
      <w:r w:rsidRPr="0051555C">
        <w:rPr>
          <w:rFonts w:ascii="Arial" w:hAnsi="Arial" w:cs="Arial"/>
          <w:b/>
          <w:sz w:val="22"/>
          <w:szCs w:val="22"/>
        </w:rPr>
        <w:t xml:space="preserve">Suite au porte-à-porte mené par le collège dans l’ensemble des rues de Herstal et aux </w:t>
      </w:r>
      <w:r w:rsidR="00170D75">
        <w:rPr>
          <w:rFonts w:ascii="Arial" w:hAnsi="Arial" w:cs="Arial"/>
          <w:b/>
          <w:sz w:val="22"/>
          <w:szCs w:val="22"/>
        </w:rPr>
        <w:t>retours de terrain reçus</w:t>
      </w:r>
      <w:r w:rsidRPr="0051555C">
        <w:rPr>
          <w:rFonts w:ascii="Arial" w:hAnsi="Arial" w:cs="Arial"/>
          <w:b/>
          <w:sz w:val="22"/>
          <w:szCs w:val="22"/>
        </w:rPr>
        <w:t xml:space="preserve"> concernant les vitesses excessives</w:t>
      </w:r>
      <w:r w:rsidR="00200A5C">
        <w:rPr>
          <w:rFonts w:ascii="Arial" w:hAnsi="Arial" w:cs="Arial"/>
          <w:b/>
          <w:sz w:val="22"/>
          <w:szCs w:val="22"/>
        </w:rPr>
        <w:t xml:space="preserve"> des véhicules</w:t>
      </w:r>
      <w:r w:rsidRPr="0051555C">
        <w:rPr>
          <w:rFonts w:ascii="Arial" w:hAnsi="Arial" w:cs="Arial"/>
          <w:b/>
          <w:sz w:val="22"/>
          <w:szCs w:val="22"/>
        </w:rPr>
        <w:t>, la Ville de Herstal a décidé de se doter</w:t>
      </w:r>
      <w:r w:rsidR="001774E6" w:rsidRPr="0051555C">
        <w:rPr>
          <w:rFonts w:ascii="Arial" w:hAnsi="Arial" w:cs="Arial"/>
          <w:b/>
          <w:sz w:val="22"/>
          <w:szCs w:val="22"/>
        </w:rPr>
        <w:t xml:space="preserve"> d’un plan triennal </w:t>
      </w:r>
      <w:r w:rsidR="008575C8" w:rsidRPr="0051555C">
        <w:rPr>
          <w:rFonts w:ascii="Arial" w:hAnsi="Arial" w:cs="Arial"/>
          <w:b/>
          <w:sz w:val="22"/>
          <w:szCs w:val="22"/>
        </w:rPr>
        <w:t xml:space="preserve">consacré aux </w:t>
      </w:r>
      <w:r w:rsidR="001774E6" w:rsidRPr="0051555C">
        <w:rPr>
          <w:rFonts w:ascii="Arial" w:hAnsi="Arial" w:cs="Arial"/>
          <w:b/>
          <w:sz w:val="22"/>
          <w:szCs w:val="22"/>
        </w:rPr>
        <w:t>aménagement</w:t>
      </w:r>
      <w:r w:rsidR="008575C8" w:rsidRPr="0051555C">
        <w:rPr>
          <w:rFonts w:ascii="Arial" w:hAnsi="Arial" w:cs="Arial"/>
          <w:b/>
          <w:sz w:val="22"/>
          <w:szCs w:val="22"/>
        </w:rPr>
        <w:t>s</w:t>
      </w:r>
      <w:r w:rsidR="001774E6" w:rsidRPr="0051555C">
        <w:rPr>
          <w:rFonts w:ascii="Arial" w:hAnsi="Arial" w:cs="Arial"/>
          <w:b/>
          <w:sz w:val="22"/>
          <w:szCs w:val="22"/>
        </w:rPr>
        <w:t xml:space="preserve"> de sécurité.</w:t>
      </w:r>
      <w:r w:rsidR="00891B9A">
        <w:rPr>
          <w:rFonts w:ascii="Arial" w:hAnsi="Arial" w:cs="Arial"/>
          <w:b/>
          <w:sz w:val="22"/>
          <w:szCs w:val="22"/>
        </w:rPr>
        <w:t xml:space="preserve"> Entre 2017</w:t>
      </w:r>
      <w:r w:rsidR="00470ADE" w:rsidRPr="0051555C">
        <w:rPr>
          <w:rFonts w:ascii="Arial" w:hAnsi="Arial" w:cs="Arial"/>
          <w:b/>
          <w:sz w:val="22"/>
          <w:szCs w:val="22"/>
        </w:rPr>
        <w:t xml:space="preserve"> et 2020, </w:t>
      </w:r>
      <w:r w:rsidR="000A02D2">
        <w:rPr>
          <w:rFonts w:ascii="Arial" w:hAnsi="Arial" w:cs="Arial"/>
          <w:b/>
          <w:sz w:val="22"/>
          <w:szCs w:val="22"/>
        </w:rPr>
        <w:t xml:space="preserve">ce sont </w:t>
      </w:r>
      <w:r w:rsidR="00556C24">
        <w:rPr>
          <w:rFonts w:ascii="Arial" w:hAnsi="Arial" w:cs="Arial"/>
          <w:b/>
          <w:sz w:val="22"/>
          <w:szCs w:val="22"/>
        </w:rPr>
        <w:t>1,2 million</w:t>
      </w:r>
      <w:bookmarkStart w:id="0" w:name="_GoBack"/>
      <w:bookmarkEnd w:id="0"/>
      <w:r w:rsidR="00470ADE" w:rsidRPr="0051555C">
        <w:rPr>
          <w:rFonts w:ascii="Arial" w:hAnsi="Arial" w:cs="Arial"/>
          <w:b/>
          <w:sz w:val="22"/>
          <w:szCs w:val="22"/>
        </w:rPr>
        <w:t xml:space="preserve"> d’euros</w:t>
      </w:r>
      <w:r w:rsidR="000A02D2">
        <w:rPr>
          <w:rFonts w:ascii="Arial" w:hAnsi="Arial" w:cs="Arial"/>
          <w:b/>
          <w:sz w:val="22"/>
          <w:szCs w:val="22"/>
        </w:rPr>
        <w:t xml:space="preserve"> qui</w:t>
      </w:r>
      <w:r w:rsidR="00470ADE" w:rsidRPr="0051555C">
        <w:rPr>
          <w:rFonts w:ascii="Arial" w:hAnsi="Arial" w:cs="Arial"/>
          <w:b/>
          <w:sz w:val="22"/>
          <w:szCs w:val="22"/>
        </w:rPr>
        <w:t xml:space="preserve"> seront investis </w:t>
      </w:r>
      <w:r w:rsidR="000A02D2">
        <w:rPr>
          <w:rFonts w:ascii="Arial" w:hAnsi="Arial" w:cs="Arial"/>
          <w:b/>
          <w:sz w:val="22"/>
          <w:szCs w:val="22"/>
        </w:rPr>
        <w:t>pour</w:t>
      </w:r>
      <w:r w:rsidR="00470ADE" w:rsidRPr="0051555C">
        <w:rPr>
          <w:rFonts w:ascii="Arial" w:hAnsi="Arial" w:cs="Arial"/>
          <w:b/>
          <w:sz w:val="22"/>
          <w:szCs w:val="22"/>
        </w:rPr>
        <w:t xml:space="preserve"> mettre en place différents dispositifs de réduction de vitesse sur l’ensemble du territoire </w:t>
      </w:r>
      <w:proofErr w:type="spellStart"/>
      <w:r w:rsidR="00470ADE" w:rsidRPr="0051555C">
        <w:rPr>
          <w:rFonts w:ascii="Arial" w:hAnsi="Arial" w:cs="Arial"/>
          <w:b/>
          <w:sz w:val="22"/>
          <w:szCs w:val="22"/>
        </w:rPr>
        <w:t>herstalien</w:t>
      </w:r>
      <w:proofErr w:type="spellEnd"/>
      <w:r w:rsidR="003545EA" w:rsidRPr="0051555C">
        <w:rPr>
          <w:rFonts w:ascii="Arial" w:hAnsi="Arial" w:cs="Arial"/>
          <w:b/>
          <w:sz w:val="22"/>
          <w:szCs w:val="22"/>
        </w:rPr>
        <w:t xml:space="preserve">. Chaque rue </w:t>
      </w:r>
      <w:r w:rsidR="000F6DD7" w:rsidRPr="0051555C">
        <w:rPr>
          <w:rFonts w:ascii="Arial" w:hAnsi="Arial" w:cs="Arial"/>
          <w:b/>
          <w:sz w:val="22"/>
          <w:szCs w:val="22"/>
        </w:rPr>
        <w:t>considérée</w:t>
      </w:r>
      <w:r w:rsidR="003545EA" w:rsidRPr="0051555C">
        <w:rPr>
          <w:rFonts w:ascii="Arial" w:hAnsi="Arial" w:cs="Arial"/>
          <w:b/>
          <w:sz w:val="22"/>
          <w:szCs w:val="22"/>
        </w:rPr>
        <w:t xml:space="preserve"> fera l’objet d’une solution </w:t>
      </w:r>
      <w:r w:rsidR="008575C8" w:rsidRPr="0051555C">
        <w:rPr>
          <w:rFonts w:ascii="Arial" w:hAnsi="Arial" w:cs="Arial"/>
          <w:b/>
          <w:sz w:val="22"/>
          <w:szCs w:val="22"/>
        </w:rPr>
        <w:t xml:space="preserve">spécifique et les riverains seront </w:t>
      </w:r>
      <w:r w:rsidR="000F6DD7">
        <w:rPr>
          <w:rFonts w:ascii="Arial" w:hAnsi="Arial" w:cs="Arial"/>
          <w:b/>
          <w:sz w:val="22"/>
          <w:szCs w:val="22"/>
        </w:rPr>
        <w:t>invités</w:t>
      </w:r>
      <w:r w:rsidR="008575C8" w:rsidRPr="0051555C">
        <w:rPr>
          <w:rFonts w:ascii="Arial" w:hAnsi="Arial" w:cs="Arial"/>
          <w:b/>
          <w:sz w:val="22"/>
          <w:szCs w:val="22"/>
        </w:rPr>
        <w:t xml:space="preserve"> à </w:t>
      </w:r>
      <w:r w:rsidR="00082C8B">
        <w:rPr>
          <w:rFonts w:ascii="Arial" w:hAnsi="Arial" w:cs="Arial"/>
          <w:b/>
          <w:sz w:val="22"/>
          <w:szCs w:val="22"/>
        </w:rPr>
        <w:t>participer au processus</w:t>
      </w:r>
      <w:r w:rsidR="008575C8" w:rsidRPr="0051555C">
        <w:rPr>
          <w:rFonts w:ascii="Arial" w:hAnsi="Arial" w:cs="Arial"/>
          <w:b/>
          <w:sz w:val="22"/>
          <w:szCs w:val="22"/>
        </w:rPr>
        <w:t>. L’objectif est de réaliser pas moins de 100 aménagements dans 68 rues.</w:t>
      </w:r>
    </w:p>
    <w:p w:rsidR="003C717D" w:rsidRPr="003545EA" w:rsidRDefault="003C717D" w:rsidP="003C717D">
      <w:pPr>
        <w:pStyle w:val="Sansinterligne"/>
        <w:jc w:val="both"/>
        <w:rPr>
          <w:rFonts w:ascii="Arial" w:hAnsi="Arial" w:cs="Arial"/>
          <w:b/>
          <w:color w:val="C00000"/>
          <w:lang w:val="fr-FR"/>
        </w:rPr>
      </w:pPr>
    </w:p>
    <w:p w:rsidR="003C717D" w:rsidRPr="009715F6" w:rsidRDefault="00C260E6" w:rsidP="003C717D">
      <w:pPr>
        <w:pStyle w:val="Sansinterligne"/>
        <w:jc w:val="both"/>
        <w:rPr>
          <w:rFonts w:ascii="Arial" w:hAnsi="Arial" w:cs="Arial"/>
          <w:b/>
          <w:color w:val="C00000"/>
          <w:sz w:val="24"/>
          <w:szCs w:val="24"/>
          <w:lang w:val="fr-FR"/>
        </w:rPr>
      </w:pPr>
      <w:r w:rsidRPr="009715F6">
        <w:rPr>
          <w:rFonts w:ascii="Arial" w:hAnsi="Arial" w:cs="Arial"/>
          <w:b/>
          <w:color w:val="C00000"/>
          <w:sz w:val="24"/>
          <w:szCs w:val="24"/>
          <w:lang w:val="fr-FR"/>
        </w:rPr>
        <w:t xml:space="preserve">Un diagnostic établi </w:t>
      </w:r>
      <w:r w:rsidR="00170D75">
        <w:rPr>
          <w:rFonts w:ascii="Arial" w:hAnsi="Arial" w:cs="Arial"/>
          <w:b/>
          <w:color w:val="C00000"/>
          <w:sz w:val="24"/>
          <w:szCs w:val="24"/>
          <w:lang w:val="fr-FR"/>
        </w:rPr>
        <w:t xml:space="preserve">directement </w:t>
      </w:r>
      <w:r w:rsidRPr="009715F6">
        <w:rPr>
          <w:rFonts w:ascii="Arial" w:hAnsi="Arial" w:cs="Arial"/>
          <w:b/>
          <w:color w:val="C00000"/>
          <w:sz w:val="24"/>
          <w:szCs w:val="24"/>
          <w:lang w:val="fr-FR"/>
        </w:rPr>
        <w:t>auprès des citoyens</w:t>
      </w:r>
    </w:p>
    <w:p w:rsidR="00205CBD" w:rsidRPr="003545EA" w:rsidRDefault="00205CBD" w:rsidP="003C717D">
      <w:pPr>
        <w:pStyle w:val="Sansinterligne"/>
        <w:jc w:val="both"/>
        <w:rPr>
          <w:rFonts w:ascii="Arial" w:hAnsi="Arial" w:cs="Arial"/>
          <w:b/>
          <w:color w:val="C00000"/>
          <w:lang w:val="fr-FR"/>
        </w:rPr>
      </w:pPr>
    </w:p>
    <w:p w:rsidR="00C260E6" w:rsidRDefault="00323209" w:rsidP="00751812">
      <w:pPr>
        <w:pStyle w:val="Sansinterligne"/>
        <w:spacing w:line="276" w:lineRule="auto"/>
        <w:jc w:val="both"/>
        <w:rPr>
          <w:rFonts w:ascii="Arial" w:hAnsi="Arial" w:cs="Arial"/>
          <w:lang w:val="fr-FR"/>
        </w:rPr>
      </w:pPr>
      <w:r>
        <w:rPr>
          <w:rFonts w:ascii="Arial" w:hAnsi="Arial" w:cs="Arial"/>
          <w:lang w:val="fr-FR"/>
        </w:rPr>
        <w:t>Le</w:t>
      </w:r>
      <w:r w:rsidR="00C260E6">
        <w:rPr>
          <w:rFonts w:ascii="Arial" w:hAnsi="Arial" w:cs="Arial"/>
          <w:lang w:val="fr-FR"/>
        </w:rPr>
        <w:t xml:space="preserve"> collège communal a </w:t>
      </w:r>
      <w:r w:rsidR="00170D75">
        <w:rPr>
          <w:rFonts w:ascii="Arial" w:hAnsi="Arial" w:cs="Arial"/>
          <w:lang w:val="fr-FR"/>
        </w:rPr>
        <w:t>réalisé</w:t>
      </w:r>
      <w:r w:rsidR="00C260E6">
        <w:rPr>
          <w:rFonts w:ascii="Arial" w:hAnsi="Arial" w:cs="Arial"/>
          <w:lang w:val="fr-FR"/>
        </w:rPr>
        <w:t xml:space="preserve"> un </w:t>
      </w:r>
      <w:r w:rsidR="00170D75">
        <w:rPr>
          <w:rFonts w:ascii="Arial" w:hAnsi="Arial" w:cs="Arial"/>
          <w:b/>
          <w:lang w:val="fr-FR"/>
        </w:rPr>
        <w:t>porte-à-</w:t>
      </w:r>
      <w:r w:rsidR="00C260E6" w:rsidRPr="00685B9A">
        <w:rPr>
          <w:rFonts w:ascii="Arial" w:hAnsi="Arial" w:cs="Arial"/>
          <w:b/>
          <w:lang w:val="fr-FR"/>
        </w:rPr>
        <w:t>porte</w:t>
      </w:r>
      <w:r w:rsidR="00C260E6">
        <w:rPr>
          <w:rFonts w:ascii="Arial" w:hAnsi="Arial" w:cs="Arial"/>
          <w:lang w:val="fr-FR"/>
        </w:rPr>
        <w:t xml:space="preserve"> </w:t>
      </w:r>
      <w:r w:rsidR="00CD0B6F">
        <w:rPr>
          <w:rFonts w:ascii="Arial" w:hAnsi="Arial" w:cs="Arial"/>
          <w:lang w:val="fr-FR"/>
        </w:rPr>
        <w:t xml:space="preserve">intégral (17.000 maisons) </w:t>
      </w:r>
      <w:r w:rsidR="00C260E6">
        <w:rPr>
          <w:rFonts w:ascii="Arial" w:hAnsi="Arial" w:cs="Arial"/>
          <w:lang w:val="fr-FR"/>
        </w:rPr>
        <w:t>dans l’ensemble des r</w:t>
      </w:r>
      <w:r>
        <w:rPr>
          <w:rFonts w:ascii="Arial" w:hAnsi="Arial" w:cs="Arial"/>
          <w:lang w:val="fr-FR"/>
        </w:rPr>
        <w:t>ues de Herstal entre octobre 2016 et mai 2017.</w:t>
      </w:r>
      <w:r w:rsidR="00544EF2">
        <w:rPr>
          <w:rFonts w:ascii="Arial" w:hAnsi="Arial" w:cs="Arial"/>
          <w:lang w:val="fr-FR"/>
        </w:rPr>
        <w:t xml:space="preserve"> Durant celui-ci, les citoyens ont </w:t>
      </w:r>
      <w:r w:rsidR="00685B9A">
        <w:rPr>
          <w:rFonts w:ascii="Arial" w:hAnsi="Arial" w:cs="Arial"/>
          <w:lang w:val="fr-FR"/>
        </w:rPr>
        <w:t>exprimé</w:t>
      </w:r>
      <w:r w:rsidR="00544EF2">
        <w:rPr>
          <w:rFonts w:ascii="Arial" w:hAnsi="Arial" w:cs="Arial"/>
          <w:lang w:val="fr-FR"/>
        </w:rPr>
        <w:t xml:space="preserve"> aux autorités</w:t>
      </w:r>
      <w:r w:rsidR="00376732">
        <w:rPr>
          <w:rFonts w:ascii="Arial" w:hAnsi="Arial" w:cs="Arial"/>
          <w:lang w:val="fr-FR"/>
        </w:rPr>
        <w:t xml:space="preserve"> </w:t>
      </w:r>
      <w:r w:rsidR="00245E8A">
        <w:rPr>
          <w:rFonts w:ascii="Arial" w:hAnsi="Arial" w:cs="Arial"/>
          <w:lang w:val="fr-FR"/>
        </w:rPr>
        <w:t>leur préoccupation</w:t>
      </w:r>
      <w:r w:rsidR="000F6DD7">
        <w:rPr>
          <w:rFonts w:ascii="Arial" w:hAnsi="Arial" w:cs="Arial"/>
          <w:lang w:val="fr-FR"/>
        </w:rPr>
        <w:t xml:space="preserve"> quant à la vitesse excessive des véhicules dans les rues. </w:t>
      </w:r>
      <w:r w:rsidR="00B57BDE" w:rsidRPr="00096DC7">
        <w:rPr>
          <w:rFonts w:ascii="Arial" w:hAnsi="Arial" w:cs="Arial"/>
          <w:i/>
          <w:lang w:val="fr-FR"/>
        </w:rPr>
        <w:t xml:space="preserve">« La demande des citoyens est légitime et nous avons pu nous-mêmes constater sur le terrain que davantage d’aménagements de sécurité étaient nécessaires. Nous allons y répondre avec ce vaste plan qui s’inscrit dans la continuité de notre </w:t>
      </w:r>
      <w:r w:rsidR="003F3C39">
        <w:rPr>
          <w:rFonts w:ascii="Arial" w:hAnsi="Arial" w:cs="Arial"/>
          <w:i/>
          <w:lang w:val="fr-FR"/>
        </w:rPr>
        <w:t xml:space="preserve">politique de sécurité routière tout en la renforçant </w:t>
      </w:r>
      <w:r w:rsidR="003061DA" w:rsidRPr="00096DC7">
        <w:rPr>
          <w:rFonts w:ascii="Arial" w:hAnsi="Arial" w:cs="Arial"/>
          <w:i/>
          <w:lang w:val="fr-FR"/>
        </w:rPr>
        <w:t>considérablement</w:t>
      </w:r>
      <w:r w:rsidR="003F3C39">
        <w:rPr>
          <w:rFonts w:ascii="Arial" w:hAnsi="Arial" w:cs="Arial"/>
          <w:i/>
          <w:lang w:val="fr-FR"/>
        </w:rPr>
        <w:t xml:space="preserve">. </w:t>
      </w:r>
      <w:r w:rsidR="003F3C39" w:rsidRPr="008E7F6C">
        <w:rPr>
          <w:rFonts w:ascii="Arial" w:hAnsi="Arial" w:cs="Arial"/>
          <w:b/>
          <w:i/>
          <w:lang w:val="fr-FR"/>
        </w:rPr>
        <w:t xml:space="preserve">Je m’engage à ce que </w:t>
      </w:r>
      <w:r w:rsidR="00F86AA7" w:rsidRPr="008E7F6C">
        <w:rPr>
          <w:rFonts w:ascii="Arial" w:hAnsi="Arial" w:cs="Arial"/>
          <w:b/>
          <w:i/>
          <w:lang w:val="fr-FR"/>
        </w:rPr>
        <w:t>les rues de Herstal soient totalement apaisées à l’horizon 2020</w:t>
      </w:r>
      <w:r w:rsidR="003061DA" w:rsidRPr="008E7F6C">
        <w:rPr>
          <w:rFonts w:ascii="Arial" w:hAnsi="Arial" w:cs="Arial"/>
          <w:b/>
          <w:i/>
          <w:lang w:val="fr-FR"/>
        </w:rPr>
        <w:t> </w:t>
      </w:r>
      <w:r w:rsidR="003061DA" w:rsidRPr="00096DC7">
        <w:rPr>
          <w:rFonts w:ascii="Arial" w:hAnsi="Arial" w:cs="Arial"/>
          <w:i/>
          <w:lang w:val="fr-FR"/>
        </w:rPr>
        <w:t>»</w:t>
      </w:r>
      <w:r w:rsidR="003061DA">
        <w:rPr>
          <w:rFonts w:ascii="Arial" w:hAnsi="Arial" w:cs="Arial"/>
          <w:lang w:val="fr-FR"/>
        </w:rPr>
        <w:t xml:space="preserve">, explique Frédéric </w:t>
      </w:r>
      <w:proofErr w:type="spellStart"/>
      <w:r w:rsidR="003061DA">
        <w:rPr>
          <w:rFonts w:ascii="Arial" w:hAnsi="Arial" w:cs="Arial"/>
          <w:lang w:val="fr-FR"/>
        </w:rPr>
        <w:t>Daerden</w:t>
      </w:r>
      <w:proofErr w:type="spellEnd"/>
      <w:r w:rsidR="003061DA">
        <w:rPr>
          <w:rFonts w:ascii="Arial" w:hAnsi="Arial" w:cs="Arial"/>
          <w:lang w:val="fr-FR"/>
        </w:rPr>
        <w:t xml:space="preserve">, Bourgmestre de Herstal. </w:t>
      </w:r>
    </w:p>
    <w:p w:rsidR="003061DA" w:rsidRDefault="003061DA" w:rsidP="00751812">
      <w:pPr>
        <w:pStyle w:val="Sansinterligne"/>
        <w:spacing w:line="276" w:lineRule="auto"/>
        <w:jc w:val="both"/>
        <w:rPr>
          <w:rFonts w:ascii="Arial" w:hAnsi="Arial" w:cs="Arial"/>
          <w:lang w:val="fr-FR"/>
        </w:rPr>
      </w:pPr>
    </w:p>
    <w:p w:rsidR="003061DA" w:rsidRPr="00500395" w:rsidRDefault="003061DA" w:rsidP="00751812">
      <w:pPr>
        <w:pStyle w:val="Sansinterligne"/>
        <w:spacing w:line="276" w:lineRule="auto"/>
        <w:jc w:val="both"/>
        <w:rPr>
          <w:rFonts w:ascii="Arial" w:hAnsi="Arial" w:cs="Arial"/>
          <w:i/>
          <w:lang w:val="fr-FR"/>
        </w:rPr>
      </w:pPr>
      <w:r>
        <w:rPr>
          <w:rFonts w:ascii="Arial" w:hAnsi="Arial" w:cs="Arial"/>
          <w:lang w:val="fr-FR"/>
        </w:rPr>
        <w:t>L’échevin en charge</w:t>
      </w:r>
      <w:r w:rsidR="00751812">
        <w:rPr>
          <w:rFonts w:ascii="Arial" w:hAnsi="Arial" w:cs="Arial"/>
          <w:lang w:val="fr-FR"/>
        </w:rPr>
        <w:t xml:space="preserve"> de la mobilité</w:t>
      </w:r>
      <w:r w:rsidR="008E7F6C">
        <w:rPr>
          <w:rFonts w:ascii="Arial" w:hAnsi="Arial" w:cs="Arial"/>
          <w:lang w:val="fr-FR"/>
        </w:rPr>
        <w:t xml:space="preserve"> et de la sécurité routière</w:t>
      </w:r>
      <w:r w:rsidR="00751812">
        <w:rPr>
          <w:rFonts w:ascii="Arial" w:hAnsi="Arial" w:cs="Arial"/>
          <w:lang w:val="fr-FR"/>
        </w:rPr>
        <w:t xml:space="preserve">, Jean-Louis </w:t>
      </w:r>
      <w:proofErr w:type="spellStart"/>
      <w:r w:rsidR="00751812">
        <w:rPr>
          <w:rFonts w:ascii="Arial" w:hAnsi="Arial" w:cs="Arial"/>
          <w:lang w:val="fr-FR"/>
        </w:rPr>
        <w:t>Lefè</w:t>
      </w:r>
      <w:r>
        <w:rPr>
          <w:rFonts w:ascii="Arial" w:hAnsi="Arial" w:cs="Arial"/>
          <w:lang w:val="fr-FR"/>
        </w:rPr>
        <w:t>bvre</w:t>
      </w:r>
      <w:proofErr w:type="spellEnd"/>
      <w:r>
        <w:rPr>
          <w:rFonts w:ascii="Arial" w:hAnsi="Arial" w:cs="Arial"/>
          <w:lang w:val="fr-FR"/>
        </w:rPr>
        <w:t xml:space="preserve"> détaille : </w:t>
      </w:r>
      <w:r w:rsidRPr="007E34EA">
        <w:rPr>
          <w:rFonts w:ascii="Arial" w:hAnsi="Arial" w:cs="Arial"/>
          <w:i/>
          <w:lang w:val="fr-FR"/>
        </w:rPr>
        <w:t>« </w:t>
      </w:r>
      <w:r w:rsidR="00F84F9D">
        <w:rPr>
          <w:rFonts w:ascii="Arial" w:hAnsi="Arial" w:cs="Arial"/>
          <w:i/>
          <w:lang w:val="fr-FR"/>
        </w:rPr>
        <w:t xml:space="preserve">L’augmentation du trafic et les conduites agressives de certains conducteurs peuvent entrainer un sentiment d’insécurité chez les riverains et les autres usagers de la route, cyclistes ou piétons. Souvent, cette insécurité est également liée à des vitesses inadéquates. Le plan vise donc à </w:t>
      </w:r>
      <w:r w:rsidR="00F84F9D" w:rsidRPr="00DD779F">
        <w:rPr>
          <w:rFonts w:ascii="Arial" w:hAnsi="Arial" w:cs="Arial"/>
          <w:b/>
          <w:i/>
          <w:lang w:val="fr-FR"/>
        </w:rPr>
        <w:t>mieux partager l’espace public afin d’apaiser la mobilité</w:t>
      </w:r>
      <w:r w:rsidR="00DD779F">
        <w:rPr>
          <w:rFonts w:ascii="Arial" w:hAnsi="Arial" w:cs="Arial"/>
          <w:i/>
          <w:lang w:val="fr-FR"/>
        </w:rPr>
        <w:t xml:space="preserve"> entre tous les moyens de transport, comme le préconise notre plan communal de mobilité. »</w:t>
      </w:r>
      <w:r w:rsidR="00500395">
        <w:rPr>
          <w:rFonts w:ascii="Arial" w:hAnsi="Arial" w:cs="Arial"/>
          <w:i/>
          <w:lang w:val="fr-FR"/>
        </w:rPr>
        <w:t xml:space="preserve"> </w:t>
      </w:r>
      <w:r w:rsidR="00E54464">
        <w:rPr>
          <w:rFonts w:ascii="Arial" w:hAnsi="Arial" w:cs="Arial"/>
          <w:lang w:val="fr-FR"/>
        </w:rPr>
        <w:t xml:space="preserve">Les services ont mené un travail considérable pour présenter </w:t>
      </w:r>
      <w:r w:rsidR="00E54464" w:rsidRPr="008E7F6C">
        <w:rPr>
          <w:rFonts w:ascii="Arial" w:hAnsi="Arial" w:cs="Arial"/>
          <w:b/>
          <w:lang w:val="fr-FR"/>
        </w:rPr>
        <w:t>un plan concret</w:t>
      </w:r>
      <w:r w:rsidR="00020504">
        <w:rPr>
          <w:rFonts w:ascii="Arial" w:hAnsi="Arial" w:cs="Arial"/>
          <w:lang w:val="fr-FR"/>
        </w:rPr>
        <w:t xml:space="preserve">, </w:t>
      </w:r>
      <w:r w:rsidR="00891B9A">
        <w:rPr>
          <w:rFonts w:ascii="Arial" w:hAnsi="Arial" w:cs="Arial"/>
          <w:b/>
          <w:lang w:val="fr-FR"/>
        </w:rPr>
        <w:t>réfléchi</w:t>
      </w:r>
      <w:r w:rsidR="00566B02">
        <w:rPr>
          <w:rFonts w:ascii="Arial" w:hAnsi="Arial" w:cs="Arial"/>
          <w:lang w:val="fr-FR"/>
        </w:rPr>
        <w:t>,</w:t>
      </w:r>
      <w:r w:rsidR="00E54464">
        <w:rPr>
          <w:rFonts w:ascii="Arial" w:hAnsi="Arial" w:cs="Arial"/>
          <w:lang w:val="fr-FR"/>
        </w:rPr>
        <w:t xml:space="preserve"> et </w:t>
      </w:r>
      <w:r w:rsidR="00020504" w:rsidRPr="008E7F6C">
        <w:rPr>
          <w:rFonts w:ascii="Arial" w:hAnsi="Arial" w:cs="Arial"/>
          <w:b/>
          <w:lang w:val="fr-FR"/>
        </w:rPr>
        <w:t>réalisable</w:t>
      </w:r>
      <w:r w:rsidR="00020504">
        <w:rPr>
          <w:rFonts w:ascii="Arial" w:hAnsi="Arial" w:cs="Arial"/>
          <w:lang w:val="fr-FR"/>
        </w:rPr>
        <w:t xml:space="preserve"> sur le terrain</w:t>
      </w:r>
      <w:r w:rsidR="00E54464">
        <w:rPr>
          <w:rFonts w:ascii="Arial" w:hAnsi="Arial" w:cs="Arial"/>
          <w:lang w:val="fr-FR"/>
        </w:rPr>
        <w:t>.</w:t>
      </w:r>
    </w:p>
    <w:p w:rsidR="00C260E6" w:rsidRDefault="00C260E6" w:rsidP="003C717D">
      <w:pPr>
        <w:pStyle w:val="Sansinterligne"/>
        <w:jc w:val="both"/>
        <w:rPr>
          <w:rFonts w:ascii="Arial" w:hAnsi="Arial" w:cs="Arial"/>
          <w:lang w:val="fr-FR"/>
        </w:rPr>
      </w:pPr>
    </w:p>
    <w:p w:rsidR="00F7657D" w:rsidRPr="003545EA" w:rsidRDefault="00F7657D" w:rsidP="003C717D">
      <w:pPr>
        <w:pStyle w:val="Sansinterligne"/>
        <w:jc w:val="both"/>
        <w:rPr>
          <w:rFonts w:ascii="Arial" w:hAnsi="Arial" w:cs="Arial"/>
          <w:lang w:val="fr-FR"/>
        </w:rPr>
      </w:pPr>
    </w:p>
    <w:p w:rsidR="00F7657D" w:rsidRPr="009715F6" w:rsidRDefault="002A4E22" w:rsidP="003C717D">
      <w:pPr>
        <w:pStyle w:val="Sansinterligne"/>
        <w:jc w:val="both"/>
        <w:rPr>
          <w:rFonts w:ascii="Arial" w:hAnsi="Arial" w:cs="Arial"/>
          <w:b/>
          <w:color w:val="C00000"/>
          <w:sz w:val="24"/>
          <w:szCs w:val="24"/>
          <w:lang w:val="fr-FR"/>
        </w:rPr>
      </w:pPr>
      <w:r w:rsidRPr="009715F6">
        <w:rPr>
          <w:rFonts w:ascii="Arial" w:hAnsi="Arial" w:cs="Arial"/>
          <w:b/>
          <w:color w:val="C00000"/>
          <w:sz w:val="24"/>
          <w:szCs w:val="24"/>
          <w:lang w:val="fr-FR"/>
        </w:rPr>
        <w:t>Une couverture de l’ensemble du territoire</w:t>
      </w:r>
    </w:p>
    <w:p w:rsidR="00F7657D" w:rsidRPr="003545EA" w:rsidRDefault="00F7657D" w:rsidP="003C717D">
      <w:pPr>
        <w:pStyle w:val="Sansinterligne"/>
        <w:jc w:val="both"/>
        <w:rPr>
          <w:rFonts w:ascii="Arial" w:hAnsi="Arial" w:cs="Arial"/>
          <w:b/>
          <w:color w:val="C00000"/>
          <w:lang w:val="fr-FR"/>
        </w:rPr>
      </w:pPr>
    </w:p>
    <w:p w:rsidR="00F7657D" w:rsidRPr="003545EA" w:rsidRDefault="00956DA0" w:rsidP="00751812">
      <w:pPr>
        <w:pStyle w:val="Sansinterligne"/>
        <w:spacing w:line="276" w:lineRule="auto"/>
        <w:jc w:val="both"/>
        <w:rPr>
          <w:rFonts w:ascii="Arial" w:hAnsi="Arial" w:cs="Arial"/>
          <w:lang w:val="fr-FR"/>
        </w:rPr>
      </w:pPr>
      <w:r>
        <w:rPr>
          <w:rFonts w:ascii="Arial" w:hAnsi="Arial" w:cs="Arial"/>
          <w:lang w:val="fr-FR"/>
        </w:rPr>
        <w:t>La réflexion</w:t>
      </w:r>
      <w:r w:rsidR="00751812">
        <w:rPr>
          <w:rFonts w:ascii="Arial" w:hAnsi="Arial" w:cs="Arial"/>
          <w:lang w:val="fr-FR"/>
        </w:rPr>
        <w:t xml:space="preserve"> menée avec les autorités et les services de la Ville s’est voulue globale</w:t>
      </w:r>
      <w:r>
        <w:rPr>
          <w:rFonts w:ascii="Arial" w:hAnsi="Arial" w:cs="Arial"/>
          <w:lang w:val="fr-FR"/>
        </w:rPr>
        <w:t xml:space="preserve"> </w:t>
      </w:r>
      <w:r w:rsidR="00500395">
        <w:rPr>
          <w:rFonts w:ascii="Arial" w:hAnsi="Arial" w:cs="Arial"/>
          <w:lang w:val="fr-FR"/>
        </w:rPr>
        <w:t>et concerne</w:t>
      </w:r>
      <w:r w:rsidRPr="008E7F6C">
        <w:rPr>
          <w:rFonts w:ascii="Arial" w:hAnsi="Arial" w:cs="Arial"/>
          <w:b/>
          <w:lang w:val="fr-FR"/>
        </w:rPr>
        <w:t xml:space="preserve"> l’ensemble du territoire</w:t>
      </w:r>
      <w:r>
        <w:rPr>
          <w:rFonts w:ascii="Arial" w:hAnsi="Arial" w:cs="Arial"/>
          <w:lang w:val="fr-FR"/>
        </w:rPr>
        <w:t xml:space="preserve"> </w:t>
      </w:r>
      <w:proofErr w:type="spellStart"/>
      <w:r w:rsidRPr="00500395">
        <w:rPr>
          <w:rFonts w:ascii="Arial" w:hAnsi="Arial" w:cs="Arial"/>
          <w:b/>
          <w:lang w:val="fr-FR"/>
        </w:rPr>
        <w:t>herstalien</w:t>
      </w:r>
      <w:proofErr w:type="spellEnd"/>
      <w:r>
        <w:rPr>
          <w:rFonts w:ascii="Arial" w:hAnsi="Arial" w:cs="Arial"/>
          <w:lang w:val="fr-FR"/>
        </w:rPr>
        <w:t>. La carte en a</w:t>
      </w:r>
      <w:r w:rsidR="009966CD" w:rsidRPr="003545EA">
        <w:rPr>
          <w:rFonts w:ascii="Arial" w:hAnsi="Arial" w:cs="Arial"/>
          <w:lang w:val="fr-FR"/>
        </w:rPr>
        <w:t xml:space="preserve">nnexe met en évidence </w:t>
      </w:r>
      <w:r w:rsidR="000767E0">
        <w:rPr>
          <w:rFonts w:ascii="Arial" w:hAnsi="Arial" w:cs="Arial"/>
          <w:lang w:val="fr-FR"/>
        </w:rPr>
        <w:t>toutes</w:t>
      </w:r>
      <w:r>
        <w:rPr>
          <w:rFonts w:ascii="Arial" w:hAnsi="Arial" w:cs="Arial"/>
          <w:lang w:val="fr-FR"/>
        </w:rPr>
        <w:t xml:space="preserve"> </w:t>
      </w:r>
      <w:r w:rsidR="000767E0">
        <w:rPr>
          <w:rFonts w:ascii="Arial" w:hAnsi="Arial" w:cs="Arial"/>
          <w:lang w:val="fr-FR"/>
        </w:rPr>
        <w:t>les</w:t>
      </w:r>
      <w:r w:rsidR="009966CD" w:rsidRPr="003545EA">
        <w:rPr>
          <w:rFonts w:ascii="Arial" w:hAnsi="Arial" w:cs="Arial"/>
          <w:lang w:val="fr-FR"/>
        </w:rPr>
        <w:t xml:space="preserve"> rues qui </w:t>
      </w:r>
      <w:r>
        <w:rPr>
          <w:rFonts w:ascii="Arial" w:hAnsi="Arial" w:cs="Arial"/>
          <w:lang w:val="fr-FR"/>
        </w:rPr>
        <w:t>feront</w:t>
      </w:r>
      <w:r w:rsidR="009966CD" w:rsidRPr="003545EA">
        <w:rPr>
          <w:rFonts w:ascii="Arial" w:hAnsi="Arial" w:cs="Arial"/>
          <w:lang w:val="fr-FR"/>
        </w:rPr>
        <w:t xml:space="preserve"> l’objet d’aménagements de sécurité </w:t>
      </w:r>
      <w:r>
        <w:rPr>
          <w:rFonts w:ascii="Arial" w:hAnsi="Arial" w:cs="Arial"/>
          <w:lang w:val="fr-FR"/>
        </w:rPr>
        <w:t>dans le cadre de ce plan</w:t>
      </w:r>
      <w:r w:rsidR="009966CD" w:rsidRPr="003545EA">
        <w:rPr>
          <w:rFonts w:ascii="Arial" w:hAnsi="Arial" w:cs="Arial"/>
          <w:lang w:val="fr-FR"/>
        </w:rPr>
        <w:t xml:space="preserve">. Au total, il s’agit de </w:t>
      </w:r>
      <w:r w:rsidR="009966CD" w:rsidRPr="008E7F6C">
        <w:rPr>
          <w:rFonts w:ascii="Arial" w:hAnsi="Arial" w:cs="Arial"/>
          <w:b/>
          <w:lang w:val="fr-FR"/>
        </w:rPr>
        <w:t>68 rues</w:t>
      </w:r>
      <w:r w:rsidR="00C15FEF" w:rsidRPr="003545EA">
        <w:rPr>
          <w:rFonts w:ascii="Arial" w:hAnsi="Arial" w:cs="Arial"/>
          <w:lang w:val="fr-FR"/>
        </w:rPr>
        <w:t xml:space="preserve"> pour lesquelles 75 tronçons ont été identifié</w:t>
      </w:r>
      <w:r w:rsidR="008E79BE">
        <w:rPr>
          <w:rFonts w:ascii="Arial" w:hAnsi="Arial" w:cs="Arial"/>
          <w:lang w:val="fr-FR"/>
        </w:rPr>
        <w:t xml:space="preserve">s. Parmi les 68 rues, 6 d’entre </w:t>
      </w:r>
      <w:r w:rsidR="00C15FEF" w:rsidRPr="003545EA">
        <w:rPr>
          <w:rFonts w:ascii="Arial" w:hAnsi="Arial" w:cs="Arial"/>
          <w:lang w:val="fr-FR"/>
        </w:rPr>
        <w:t xml:space="preserve">elles seront déjà terminées </w:t>
      </w:r>
      <w:r w:rsidR="000E6905">
        <w:rPr>
          <w:rFonts w:ascii="Arial" w:hAnsi="Arial" w:cs="Arial"/>
          <w:lang w:val="fr-FR"/>
        </w:rPr>
        <w:t>avant la f</w:t>
      </w:r>
      <w:r w:rsidR="00891B9A">
        <w:rPr>
          <w:rFonts w:ascii="Arial" w:hAnsi="Arial" w:cs="Arial"/>
          <w:lang w:val="fr-FR"/>
        </w:rPr>
        <w:t xml:space="preserve">in de cette </w:t>
      </w:r>
      <w:r w:rsidR="000E6905">
        <w:rPr>
          <w:rFonts w:ascii="Arial" w:hAnsi="Arial" w:cs="Arial"/>
          <w:lang w:val="fr-FR"/>
        </w:rPr>
        <w:t>année</w:t>
      </w:r>
      <w:r w:rsidR="00706F64">
        <w:rPr>
          <w:rFonts w:ascii="Arial" w:hAnsi="Arial" w:cs="Arial"/>
          <w:lang w:val="fr-FR"/>
        </w:rPr>
        <w:t xml:space="preserve"> et d’autres</w:t>
      </w:r>
      <w:r w:rsidR="00C15FEF" w:rsidRPr="003545EA">
        <w:rPr>
          <w:rFonts w:ascii="Arial" w:hAnsi="Arial" w:cs="Arial"/>
          <w:lang w:val="fr-FR"/>
        </w:rPr>
        <w:t xml:space="preserve"> rues pourraient venir s’ajouter au plan global </w:t>
      </w:r>
      <w:r w:rsidR="00F4347C" w:rsidRPr="003545EA">
        <w:rPr>
          <w:rFonts w:ascii="Arial" w:hAnsi="Arial" w:cs="Arial"/>
          <w:lang w:val="fr-FR"/>
        </w:rPr>
        <w:t>en fonction de l’enveloppe budgétaire encore disponible</w:t>
      </w:r>
      <w:r w:rsidR="00C15FEF" w:rsidRPr="003545EA">
        <w:rPr>
          <w:rFonts w:ascii="Arial" w:hAnsi="Arial" w:cs="Arial"/>
          <w:lang w:val="fr-FR"/>
        </w:rPr>
        <w:t xml:space="preserve">. </w:t>
      </w:r>
    </w:p>
    <w:p w:rsidR="00F7657D" w:rsidRPr="003545EA" w:rsidRDefault="00F7657D" w:rsidP="003C717D">
      <w:pPr>
        <w:pStyle w:val="Sansinterligne"/>
        <w:jc w:val="both"/>
        <w:rPr>
          <w:rFonts w:ascii="Arial" w:hAnsi="Arial" w:cs="Arial"/>
          <w:b/>
          <w:color w:val="C00000"/>
          <w:lang w:val="fr-FR"/>
        </w:rPr>
      </w:pPr>
    </w:p>
    <w:p w:rsidR="008E7F6C" w:rsidRDefault="008E7F6C" w:rsidP="00B53247">
      <w:pPr>
        <w:pStyle w:val="Sansinterligne"/>
        <w:jc w:val="both"/>
        <w:rPr>
          <w:rFonts w:ascii="Arial" w:hAnsi="Arial" w:cs="Arial"/>
          <w:b/>
          <w:color w:val="C00000"/>
          <w:lang w:val="fr-FR"/>
        </w:rPr>
      </w:pPr>
    </w:p>
    <w:p w:rsidR="00B53247" w:rsidRPr="00CF509F" w:rsidRDefault="008C3F00" w:rsidP="00B53247">
      <w:pPr>
        <w:pStyle w:val="Sansinterligne"/>
        <w:jc w:val="both"/>
        <w:rPr>
          <w:rFonts w:ascii="Arial" w:hAnsi="Arial" w:cs="Arial"/>
          <w:b/>
          <w:color w:val="C00000"/>
          <w:sz w:val="24"/>
          <w:szCs w:val="24"/>
          <w:lang w:val="fr-FR"/>
        </w:rPr>
      </w:pPr>
      <w:r w:rsidRPr="00CF509F">
        <w:rPr>
          <w:rFonts w:ascii="Arial" w:hAnsi="Arial" w:cs="Arial"/>
          <w:b/>
          <w:color w:val="C00000"/>
          <w:sz w:val="24"/>
          <w:szCs w:val="24"/>
          <w:lang w:val="fr-FR"/>
        </w:rPr>
        <w:t>Des solutions ciblées et concertées avec les habitants</w:t>
      </w:r>
    </w:p>
    <w:p w:rsidR="00B53247" w:rsidRPr="003545EA" w:rsidRDefault="00B53247" w:rsidP="003C717D">
      <w:pPr>
        <w:pStyle w:val="Sansinterligne"/>
        <w:jc w:val="both"/>
        <w:rPr>
          <w:rFonts w:ascii="Arial" w:hAnsi="Arial" w:cs="Arial"/>
          <w:lang w:val="fr-FR"/>
        </w:rPr>
      </w:pPr>
    </w:p>
    <w:p w:rsidR="00703C63" w:rsidRPr="003545EA" w:rsidRDefault="00703C63" w:rsidP="00F66311">
      <w:pPr>
        <w:pStyle w:val="Sansinterligne"/>
        <w:spacing w:line="276" w:lineRule="auto"/>
        <w:jc w:val="both"/>
        <w:rPr>
          <w:rFonts w:ascii="Arial" w:hAnsi="Arial" w:cs="Arial"/>
          <w:lang w:val="fr-FR"/>
        </w:rPr>
      </w:pPr>
      <w:r w:rsidRPr="003545EA">
        <w:rPr>
          <w:rFonts w:ascii="Arial" w:hAnsi="Arial" w:cs="Arial"/>
          <w:lang w:val="fr-FR"/>
        </w:rPr>
        <w:t xml:space="preserve">Il est évident que </w:t>
      </w:r>
      <w:r w:rsidR="00AF5C63">
        <w:rPr>
          <w:rFonts w:ascii="Arial" w:hAnsi="Arial" w:cs="Arial"/>
          <w:lang w:val="fr-FR"/>
        </w:rPr>
        <w:t>toutes les rues concernées ne nécessiteront</w:t>
      </w:r>
      <w:r w:rsidRPr="003545EA">
        <w:rPr>
          <w:rFonts w:ascii="Arial" w:hAnsi="Arial" w:cs="Arial"/>
          <w:lang w:val="fr-FR"/>
        </w:rPr>
        <w:t xml:space="preserve"> pas une solution technique identique. </w:t>
      </w:r>
      <w:r w:rsidR="00E87969" w:rsidRPr="003545EA">
        <w:rPr>
          <w:rFonts w:ascii="Arial" w:hAnsi="Arial" w:cs="Arial"/>
          <w:lang w:val="fr-FR"/>
        </w:rPr>
        <w:t xml:space="preserve">Après une </w:t>
      </w:r>
      <w:r w:rsidR="00E87969" w:rsidRPr="00D36776">
        <w:rPr>
          <w:rFonts w:ascii="Arial" w:hAnsi="Arial" w:cs="Arial"/>
          <w:b/>
          <w:lang w:val="fr-FR"/>
        </w:rPr>
        <w:t>analyse au cas-par-cas</w:t>
      </w:r>
      <w:r w:rsidR="00E87969" w:rsidRPr="003545EA">
        <w:rPr>
          <w:rFonts w:ascii="Arial" w:hAnsi="Arial" w:cs="Arial"/>
          <w:lang w:val="fr-FR"/>
        </w:rPr>
        <w:t xml:space="preserve"> et une </w:t>
      </w:r>
      <w:r w:rsidR="00E87969" w:rsidRPr="00D36776">
        <w:rPr>
          <w:rFonts w:ascii="Arial" w:hAnsi="Arial" w:cs="Arial"/>
          <w:lang w:val="fr-FR"/>
        </w:rPr>
        <w:t>consultation avec les riverains concernés</w:t>
      </w:r>
      <w:r w:rsidR="00E87969" w:rsidRPr="003545EA">
        <w:rPr>
          <w:rFonts w:ascii="Arial" w:hAnsi="Arial" w:cs="Arial"/>
          <w:lang w:val="fr-FR"/>
        </w:rPr>
        <w:t xml:space="preserve">, </w:t>
      </w:r>
      <w:r w:rsidR="004424FF" w:rsidRPr="00D36776">
        <w:rPr>
          <w:rFonts w:ascii="Arial" w:hAnsi="Arial" w:cs="Arial"/>
          <w:b/>
          <w:lang w:val="fr-FR"/>
        </w:rPr>
        <w:t>5 dispositifs</w:t>
      </w:r>
      <w:r w:rsidR="004424FF" w:rsidRPr="003545EA">
        <w:rPr>
          <w:rFonts w:ascii="Arial" w:hAnsi="Arial" w:cs="Arial"/>
          <w:lang w:val="fr-FR"/>
        </w:rPr>
        <w:t xml:space="preserve"> pourront être envisagés</w:t>
      </w:r>
      <w:r w:rsidR="005662F3">
        <w:rPr>
          <w:rFonts w:ascii="Arial" w:hAnsi="Arial" w:cs="Arial"/>
          <w:lang w:val="fr-FR"/>
        </w:rPr>
        <w:t xml:space="preserve"> (illustrations en annexe)</w:t>
      </w:r>
      <w:r w:rsidR="004424FF" w:rsidRPr="003545EA">
        <w:rPr>
          <w:rFonts w:ascii="Arial" w:hAnsi="Arial" w:cs="Arial"/>
          <w:lang w:val="fr-FR"/>
        </w:rPr>
        <w:t> :</w:t>
      </w:r>
    </w:p>
    <w:p w:rsidR="004424FF" w:rsidRPr="003545EA" w:rsidRDefault="004424FF" w:rsidP="00F66311">
      <w:pPr>
        <w:pStyle w:val="Sansinterligne"/>
        <w:spacing w:line="276" w:lineRule="auto"/>
        <w:jc w:val="both"/>
        <w:rPr>
          <w:rFonts w:ascii="Arial" w:hAnsi="Arial" w:cs="Arial"/>
          <w:lang w:val="fr-FR"/>
        </w:rPr>
      </w:pPr>
    </w:p>
    <w:p w:rsidR="004424FF" w:rsidRPr="003545EA" w:rsidRDefault="004424FF" w:rsidP="00F66311">
      <w:pPr>
        <w:pStyle w:val="Paragraphedeliste"/>
        <w:numPr>
          <w:ilvl w:val="0"/>
          <w:numId w:val="2"/>
        </w:numPr>
        <w:spacing w:line="276" w:lineRule="auto"/>
        <w:jc w:val="both"/>
        <w:rPr>
          <w:rFonts w:ascii="Arial" w:hAnsi="Arial" w:cs="Arial"/>
        </w:rPr>
      </w:pPr>
      <w:r w:rsidRPr="003545EA">
        <w:rPr>
          <w:rFonts w:ascii="Arial" w:hAnsi="Arial" w:cs="Arial"/>
        </w:rPr>
        <w:t>Le rétrécissement contraignant les véhicules à un passage alterné, à une voie ;</w:t>
      </w:r>
    </w:p>
    <w:p w:rsidR="004424FF" w:rsidRPr="003545EA" w:rsidRDefault="004424FF" w:rsidP="00F66311">
      <w:pPr>
        <w:pStyle w:val="Paragraphedeliste"/>
        <w:numPr>
          <w:ilvl w:val="0"/>
          <w:numId w:val="2"/>
        </w:numPr>
        <w:spacing w:line="276" w:lineRule="auto"/>
        <w:jc w:val="both"/>
        <w:rPr>
          <w:rFonts w:ascii="Arial" w:hAnsi="Arial" w:cs="Arial"/>
        </w:rPr>
      </w:pPr>
      <w:r w:rsidRPr="003545EA">
        <w:rPr>
          <w:rFonts w:ascii="Arial" w:hAnsi="Arial" w:cs="Arial"/>
        </w:rPr>
        <w:t>Le même rétrécissement avec coussin berlinois ;</w:t>
      </w:r>
    </w:p>
    <w:p w:rsidR="004424FF" w:rsidRPr="003545EA" w:rsidRDefault="004424FF" w:rsidP="00F66311">
      <w:pPr>
        <w:pStyle w:val="Paragraphedeliste"/>
        <w:numPr>
          <w:ilvl w:val="0"/>
          <w:numId w:val="2"/>
        </w:numPr>
        <w:spacing w:line="276" w:lineRule="auto"/>
        <w:jc w:val="both"/>
        <w:rPr>
          <w:rFonts w:ascii="Arial" w:hAnsi="Arial" w:cs="Arial"/>
        </w:rPr>
      </w:pPr>
      <w:r w:rsidRPr="003545EA">
        <w:rPr>
          <w:rFonts w:ascii="Arial" w:hAnsi="Arial" w:cs="Arial"/>
        </w:rPr>
        <w:t>Le(s) coussin(s) berlinois sans rétrécissement ;</w:t>
      </w:r>
    </w:p>
    <w:p w:rsidR="004424FF" w:rsidRPr="003545EA" w:rsidRDefault="004424FF" w:rsidP="00F66311">
      <w:pPr>
        <w:pStyle w:val="Paragraphedeliste"/>
        <w:numPr>
          <w:ilvl w:val="0"/>
          <w:numId w:val="2"/>
        </w:numPr>
        <w:spacing w:line="276" w:lineRule="auto"/>
        <w:jc w:val="both"/>
        <w:rPr>
          <w:rFonts w:ascii="Arial" w:hAnsi="Arial" w:cs="Arial"/>
        </w:rPr>
      </w:pPr>
      <w:r w:rsidRPr="003545EA">
        <w:rPr>
          <w:rFonts w:ascii="Arial" w:hAnsi="Arial" w:cs="Arial"/>
        </w:rPr>
        <w:t>Le dévoiement ou la chicane ;</w:t>
      </w:r>
    </w:p>
    <w:p w:rsidR="004424FF" w:rsidRPr="00AF5C63" w:rsidRDefault="004424FF" w:rsidP="00F66311">
      <w:pPr>
        <w:pStyle w:val="Paragraphedeliste"/>
        <w:numPr>
          <w:ilvl w:val="0"/>
          <w:numId w:val="2"/>
        </w:numPr>
        <w:spacing w:line="276" w:lineRule="auto"/>
        <w:jc w:val="both"/>
        <w:rPr>
          <w:rFonts w:ascii="Arial" w:hAnsi="Arial" w:cs="Arial"/>
          <w:lang w:val="fr-FR"/>
        </w:rPr>
      </w:pPr>
      <w:r w:rsidRPr="00F66311">
        <w:rPr>
          <w:rFonts w:ascii="Arial" w:hAnsi="Arial" w:cs="Arial"/>
        </w:rPr>
        <w:t>Le radar</w:t>
      </w:r>
      <w:r w:rsidR="00B44641">
        <w:rPr>
          <w:rFonts w:ascii="Arial" w:hAnsi="Arial" w:cs="Arial"/>
        </w:rPr>
        <w:t>,</w:t>
      </w:r>
      <w:r w:rsidRPr="00F66311">
        <w:rPr>
          <w:rFonts w:ascii="Arial" w:hAnsi="Arial" w:cs="Arial"/>
        </w:rPr>
        <w:t xml:space="preserve"> qui n’est pas une contrainte physique mais un dispositif </w:t>
      </w:r>
      <w:r w:rsidR="00F66311" w:rsidRPr="00F66311">
        <w:rPr>
          <w:rFonts w:ascii="Arial" w:hAnsi="Arial" w:cs="Arial"/>
        </w:rPr>
        <w:t xml:space="preserve">préventif. </w:t>
      </w:r>
    </w:p>
    <w:p w:rsidR="00AF5C63" w:rsidRPr="00F66311" w:rsidRDefault="00AF5C63" w:rsidP="00AF5C63">
      <w:pPr>
        <w:pStyle w:val="Paragraphedeliste"/>
        <w:spacing w:line="276" w:lineRule="auto"/>
        <w:jc w:val="both"/>
        <w:rPr>
          <w:rFonts w:ascii="Arial" w:hAnsi="Arial" w:cs="Arial"/>
          <w:lang w:val="fr-FR"/>
        </w:rPr>
      </w:pPr>
    </w:p>
    <w:p w:rsidR="00F7657D" w:rsidRPr="003545EA" w:rsidRDefault="00AF5C63" w:rsidP="00D36776">
      <w:pPr>
        <w:pStyle w:val="Sansinterligne"/>
        <w:spacing w:line="276" w:lineRule="auto"/>
        <w:jc w:val="both"/>
        <w:rPr>
          <w:rFonts w:ascii="Arial" w:hAnsi="Arial" w:cs="Arial"/>
          <w:lang w:val="fr-FR"/>
        </w:rPr>
      </w:pPr>
      <w:r>
        <w:rPr>
          <w:rFonts w:ascii="Arial" w:hAnsi="Arial" w:cs="Arial"/>
          <w:lang w:val="fr-FR"/>
        </w:rPr>
        <w:t xml:space="preserve">Concrètement, </w:t>
      </w:r>
      <w:r w:rsidRPr="00D36776">
        <w:rPr>
          <w:rFonts w:ascii="Arial" w:hAnsi="Arial" w:cs="Arial"/>
          <w:b/>
          <w:lang w:val="fr-FR"/>
        </w:rPr>
        <w:t>une consultation et un appel à participation des citoyens des rues concernées</w:t>
      </w:r>
      <w:r>
        <w:rPr>
          <w:rFonts w:ascii="Arial" w:hAnsi="Arial" w:cs="Arial"/>
          <w:lang w:val="fr-FR"/>
        </w:rPr>
        <w:t xml:space="preserve"> sera organisé à l’</w:t>
      </w:r>
      <w:r w:rsidR="005013AC">
        <w:rPr>
          <w:rFonts w:ascii="Arial" w:hAnsi="Arial" w:cs="Arial"/>
          <w:lang w:val="fr-FR"/>
        </w:rPr>
        <w:t>hôtel</w:t>
      </w:r>
      <w:r>
        <w:rPr>
          <w:rFonts w:ascii="Arial" w:hAnsi="Arial" w:cs="Arial"/>
          <w:lang w:val="fr-FR"/>
        </w:rPr>
        <w:t xml:space="preserve"> de ville. Ils pourront obtenir toutes les informations et les explications sur les aménagements prévus, </w:t>
      </w:r>
      <w:r w:rsidR="0027509D">
        <w:rPr>
          <w:rFonts w:ascii="Arial" w:hAnsi="Arial" w:cs="Arial"/>
          <w:lang w:val="fr-FR"/>
        </w:rPr>
        <w:t xml:space="preserve">consulter les plans, et surtout, </w:t>
      </w:r>
      <w:r w:rsidR="005013AC">
        <w:rPr>
          <w:rFonts w:ascii="Arial" w:hAnsi="Arial" w:cs="Arial"/>
          <w:lang w:val="fr-FR"/>
        </w:rPr>
        <w:t xml:space="preserve">ils seront écoutés et </w:t>
      </w:r>
      <w:r w:rsidR="0027509D" w:rsidRPr="00D36776">
        <w:rPr>
          <w:rFonts w:ascii="Arial" w:hAnsi="Arial" w:cs="Arial"/>
          <w:b/>
          <w:lang w:val="fr-FR"/>
        </w:rPr>
        <w:t>leurs remarques seront prises en compte.</w:t>
      </w:r>
    </w:p>
    <w:p w:rsidR="00484909" w:rsidRPr="003545EA" w:rsidRDefault="00813111">
      <w:pPr>
        <w:rPr>
          <w:sz w:val="22"/>
          <w:szCs w:val="22"/>
        </w:rPr>
      </w:pPr>
    </w:p>
    <w:p w:rsidR="0027509D" w:rsidRDefault="0027509D" w:rsidP="00B53247">
      <w:pPr>
        <w:pStyle w:val="Sansinterligne"/>
        <w:jc w:val="both"/>
        <w:rPr>
          <w:rFonts w:ascii="Arial" w:hAnsi="Arial" w:cs="Arial"/>
          <w:b/>
          <w:color w:val="C00000"/>
          <w:lang w:val="fr-FR"/>
        </w:rPr>
      </w:pPr>
    </w:p>
    <w:p w:rsidR="00207387" w:rsidRPr="00CF509F" w:rsidRDefault="00B53247" w:rsidP="00B53247">
      <w:pPr>
        <w:pStyle w:val="Sansinterligne"/>
        <w:jc w:val="both"/>
        <w:rPr>
          <w:rFonts w:ascii="Arial" w:hAnsi="Arial" w:cs="Arial"/>
          <w:b/>
          <w:color w:val="C00000"/>
          <w:sz w:val="24"/>
          <w:szCs w:val="24"/>
          <w:lang w:val="fr-FR"/>
        </w:rPr>
      </w:pPr>
      <w:r w:rsidRPr="00CF509F">
        <w:rPr>
          <w:rFonts w:ascii="Arial" w:hAnsi="Arial" w:cs="Arial"/>
          <w:b/>
          <w:color w:val="C00000"/>
          <w:sz w:val="24"/>
          <w:szCs w:val="24"/>
          <w:lang w:val="fr-FR"/>
        </w:rPr>
        <w:t xml:space="preserve">Un budget </w:t>
      </w:r>
      <w:r w:rsidR="00207387" w:rsidRPr="00CF509F">
        <w:rPr>
          <w:rFonts w:ascii="Arial" w:hAnsi="Arial" w:cs="Arial"/>
          <w:b/>
          <w:color w:val="C00000"/>
          <w:sz w:val="24"/>
          <w:szCs w:val="24"/>
          <w:lang w:val="fr-FR"/>
        </w:rPr>
        <w:t xml:space="preserve">triennal </w:t>
      </w:r>
      <w:r w:rsidR="00886E81">
        <w:rPr>
          <w:rFonts w:ascii="Arial" w:hAnsi="Arial" w:cs="Arial"/>
          <w:b/>
          <w:color w:val="C00000"/>
          <w:sz w:val="24"/>
          <w:szCs w:val="24"/>
          <w:lang w:val="fr-FR"/>
        </w:rPr>
        <w:t>de 1,2 million</w:t>
      </w:r>
      <w:r w:rsidR="00F66311" w:rsidRPr="00CF509F">
        <w:rPr>
          <w:rFonts w:ascii="Arial" w:hAnsi="Arial" w:cs="Arial"/>
          <w:b/>
          <w:color w:val="C00000"/>
          <w:sz w:val="24"/>
          <w:szCs w:val="24"/>
          <w:lang w:val="fr-FR"/>
        </w:rPr>
        <w:t xml:space="preserve"> d’euros</w:t>
      </w:r>
      <w:r w:rsidRPr="00CF509F">
        <w:rPr>
          <w:rFonts w:ascii="Arial" w:hAnsi="Arial" w:cs="Arial"/>
          <w:b/>
          <w:color w:val="C00000"/>
          <w:sz w:val="24"/>
          <w:szCs w:val="24"/>
          <w:lang w:val="fr-FR"/>
        </w:rPr>
        <w:t xml:space="preserve"> </w:t>
      </w:r>
    </w:p>
    <w:p w:rsidR="00207387" w:rsidRPr="003545EA" w:rsidRDefault="00207387" w:rsidP="00B53247">
      <w:pPr>
        <w:pStyle w:val="Sansinterligne"/>
        <w:jc w:val="both"/>
        <w:rPr>
          <w:rFonts w:ascii="Arial" w:hAnsi="Arial" w:cs="Arial"/>
          <w:b/>
          <w:color w:val="C00000"/>
          <w:lang w:val="fr-FR"/>
        </w:rPr>
      </w:pPr>
    </w:p>
    <w:p w:rsidR="006E7326" w:rsidRPr="003545EA" w:rsidRDefault="006E7326" w:rsidP="000B75D2">
      <w:pPr>
        <w:pStyle w:val="Sansinterligne"/>
        <w:spacing w:line="276" w:lineRule="auto"/>
        <w:jc w:val="both"/>
        <w:rPr>
          <w:rFonts w:ascii="Arial" w:hAnsi="Arial" w:cs="Arial"/>
          <w:lang w:val="fr-FR"/>
        </w:rPr>
      </w:pPr>
      <w:r w:rsidRPr="00D36776">
        <w:rPr>
          <w:rFonts w:ascii="Arial" w:hAnsi="Arial" w:cs="Arial"/>
          <w:b/>
          <w:lang w:val="fr-FR"/>
        </w:rPr>
        <w:t>Apaiser les rues de Herstal est un objectif que les autorités veulent atteindre d’ici à 2020.</w:t>
      </w:r>
      <w:r w:rsidRPr="003545EA">
        <w:rPr>
          <w:rFonts w:ascii="Arial" w:hAnsi="Arial" w:cs="Arial"/>
          <w:lang w:val="fr-FR"/>
        </w:rPr>
        <w:t xml:space="preserve"> Pour se faire, la Ville va mettre les moyens sur la table et prévoit une enveloppe de </w:t>
      </w:r>
      <w:r w:rsidR="00886E81">
        <w:rPr>
          <w:rFonts w:ascii="Arial" w:hAnsi="Arial" w:cs="Arial"/>
          <w:b/>
          <w:lang w:val="fr-FR"/>
        </w:rPr>
        <w:t>1,2 million</w:t>
      </w:r>
      <w:r w:rsidRPr="00D36776">
        <w:rPr>
          <w:rFonts w:ascii="Arial" w:hAnsi="Arial" w:cs="Arial"/>
          <w:b/>
          <w:lang w:val="fr-FR"/>
        </w:rPr>
        <w:t xml:space="preserve"> d’euros</w:t>
      </w:r>
      <w:r w:rsidRPr="003545EA">
        <w:rPr>
          <w:rFonts w:ascii="Arial" w:hAnsi="Arial" w:cs="Arial"/>
          <w:lang w:val="fr-FR"/>
        </w:rPr>
        <w:t xml:space="preserve"> sur trois ans :</w:t>
      </w:r>
    </w:p>
    <w:p w:rsidR="006E7326" w:rsidRPr="003545EA" w:rsidRDefault="006E7326" w:rsidP="000B75D2">
      <w:pPr>
        <w:pStyle w:val="Sansinterligne"/>
        <w:spacing w:line="276" w:lineRule="auto"/>
        <w:jc w:val="both"/>
        <w:rPr>
          <w:rFonts w:ascii="Arial" w:hAnsi="Arial" w:cs="Arial"/>
          <w:lang w:val="fr-FR"/>
        </w:rPr>
      </w:pPr>
    </w:p>
    <w:p w:rsidR="006E7326" w:rsidRPr="003545EA" w:rsidRDefault="006E7326" w:rsidP="000B75D2">
      <w:pPr>
        <w:pStyle w:val="Paragraphedeliste"/>
        <w:numPr>
          <w:ilvl w:val="0"/>
          <w:numId w:val="4"/>
        </w:numPr>
        <w:spacing w:line="276" w:lineRule="auto"/>
        <w:jc w:val="both"/>
        <w:rPr>
          <w:rFonts w:ascii="Arial" w:hAnsi="Arial" w:cs="Arial"/>
        </w:rPr>
      </w:pPr>
      <w:r w:rsidRPr="003545EA">
        <w:rPr>
          <w:rFonts w:ascii="Arial" w:hAnsi="Arial" w:cs="Arial"/>
        </w:rPr>
        <w:t>2017 : 200.000€ TVAC</w:t>
      </w:r>
    </w:p>
    <w:p w:rsidR="006E7326" w:rsidRPr="003545EA" w:rsidRDefault="006E7326" w:rsidP="000B75D2">
      <w:pPr>
        <w:pStyle w:val="Paragraphedeliste"/>
        <w:numPr>
          <w:ilvl w:val="0"/>
          <w:numId w:val="4"/>
        </w:numPr>
        <w:spacing w:line="276" w:lineRule="auto"/>
        <w:jc w:val="both"/>
        <w:rPr>
          <w:rFonts w:ascii="Arial" w:hAnsi="Arial" w:cs="Arial"/>
        </w:rPr>
      </w:pPr>
      <w:r w:rsidRPr="003545EA">
        <w:rPr>
          <w:rFonts w:ascii="Arial" w:hAnsi="Arial" w:cs="Arial"/>
        </w:rPr>
        <w:t>2018 : 400.000€ TVAC</w:t>
      </w:r>
    </w:p>
    <w:p w:rsidR="006E7326" w:rsidRPr="003545EA" w:rsidRDefault="006E7326" w:rsidP="000B75D2">
      <w:pPr>
        <w:pStyle w:val="Paragraphedeliste"/>
        <w:numPr>
          <w:ilvl w:val="0"/>
          <w:numId w:val="4"/>
        </w:numPr>
        <w:spacing w:line="276" w:lineRule="auto"/>
        <w:jc w:val="both"/>
        <w:rPr>
          <w:rFonts w:ascii="Arial" w:hAnsi="Arial" w:cs="Arial"/>
        </w:rPr>
      </w:pPr>
      <w:r w:rsidRPr="003545EA">
        <w:rPr>
          <w:rFonts w:ascii="Arial" w:hAnsi="Arial" w:cs="Arial"/>
        </w:rPr>
        <w:t>2019 : 400.000€ TVAC</w:t>
      </w:r>
    </w:p>
    <w:p w:rsidR="006E7326" w:rsidRPr="003545EA" w:rsidRDefault="006E7326" w:rsidP="000B75D2">
      <w:pPr>
        <w:pStyle w:val="Paragraphedeliste"/>
        <w:numPr>
          <w:ilvl w:val="0"/>
          <w:numId w:val="4"/>
        </w:numPr>
        <w:spacing w:line="276" w:lineRule="auto"/>
        <w:jc w:val="both"/>
        <w:rPr>
          <w:rFonts w:ascii="Arial" w:hAnsi="Arial" w:cs="Arial"/>
        </w:rPr>
      </w:pPr>
      <w:r w:rsidRPr="003545EA">
        <w:rPr>
          <w:rFonts w:ascii="Arial" w:hAnsi="Arial" w:cs="Arial"/>
        </w:rPr>
        <w:t>2020 : 200.000€ TVAC</w:t>
      </w:r>
    </w:p>
    <w:p w:rsidR="006118E0" w:rsidRPr="003545EA" w:rsidRDefault="006118E0" w:rsidP="000B75D2">
      <w:pPr>
        <w:spacing w:line="276" w:lineRule="auto"/>
        <w:jc w:val="both"/>
        <w:rPr>
          <w:rFonts w:ascii="Arial" w:hAnsi="Arial" w:cs="Arial"/>
          <w:sz w:val="22"/>
          <w:szCs w:val="22"/>
        </w:rPr>
      </w:pPr>
    </w:p>
    <w:p w:rsidR="006118E0" w:rsidRPr="003545EA" w:rsidRDefault="006118E0" w:rsidP="000B75D2">
      <w:pPr>
        <w:spacing w:line="276" w:lineRule="auto"/>
        <w:jc w:val="both"/>
        <w:rPr>
          <w:rFonts w:ascii="Arial" w:hAnsi="Arial" w:cs="Arial"/>
          <w:sz w:val="22"/>
          <w:szCs w:val="22"/>
        </w:rPr>
      </w:pPr>
      <w:r w:rsidRPr="003545EA">
        <w:rPr>
          <w:rFonts w:ascii="Arial" w:hAnsi="Arial" w:cs="Arial"/>
          <w:sz w:val="22"/>
          <w:szCs w:val="22"/>
        </w:rPr>
        <w:t xml:space="preserve">Le coût d’un dispositif est évalué, en moyenne, à 12.000 euros. Dès lors, ce </w:t>
      </w:r>
      <w:r w:rsidR="00F66311">
        <w:rPr>
          <w:rFonts w:ascii="Arial" w:hAnsi="Arial" w:cs="Arial"/>
          <w:sz w:val="22"/>
          <w:szCs w:val="22"/>
        </w:rPr>
        <w:t xml:space="preserve">ne </w:t>
      </w:r>
      <w:r w:rsidRPr="003545EA">
        <w:rPr>
          <w:rFonts w:ascii="Arial" w:hAnsi="Arial" w:cs="Arial"/>
          <w:sz w:val="22"/>
          <w:szCs w:val="22"/>
        </w:rPr>
        <w:t xml:space="preserve">sont </w:t>
      </w:r>
      <w:r w:rsidRPr="00D36776">
        <w:rPr>
          <w:rFonts w:ascii="Arial" w:hAnsi="Arial" w:cs="Arial"/>
          <w:b/>
          <w:sz w:val="22"/>
          <w:szCs w:val="22"/>
        </w:rPr>
        <w:t>pas moins de 100 dispositifs</w:t>
      </w:r>
      <w:r w:rsidRPr="003545EA">
        <w:rPr>
          <w:rFonts w:ascii="Arial" w:hAnsi="Arial" w:cs="Arial"/>
          <w:sz w:val="22"/>
          <w:szCs w:val="22"/>
        </w:rPr>
        <w:t xml:space="preserve"> de sécurité qui pourront potentiellement être aménagés dans les 68 rues précitées.</w:t>
      </w:r>
      <w:r w:rsidR="008D5B77" w:rsidRPr="003545EA">
        <w:rPr>
          <w:rFonts w:ascii="Arial" w:hAnsi="Arial" w:cs="Arial"/>
          <w:sz w:val="22"/>
          <w:szCs w:val="22"/>
        </w:rPr>
        <w:t xml:space="preserve"> </w:t>
      </w:r>
      <w:r w:rsidR="005A2B67">
        <w:rPr>
          <w:rFonts w:ascii="Arial" w:hAnsi="Arial" w:cs="Arial"/>
          <w:sz w:val="22"/>
          <w:szCs w:val="22"/>
        </w:rPr>
        <w:t>Plus de sécurisation permettra un partage de l’espace optimisé</w:t>
      </w:r>
      <w:r w:rsidR="00023D76">
        <w:rPr>
          <w:rFonts w:ascii="Arial" w:hAnsi="Arial" w:cs="Arial"/>
          <w:sz w:val="22"/>
          <w:szCs w:val="22"/>
        </w:rPr>
        <w:t xml:space="preserve"> pour </w:t>
      </w:r>
      <w:r w:rsidR="00023D76" w:rsidRPr="00023D76">
        <w:rPr>
          <w:rFonts w:ascii="Arial" w:hAnsi="Arial" w:cs="Arial"/>
          <w:b/>
          <w:sz w:val="22"/>
          <w:szCs w:val="22"/>
        </w:rPr>
        <w:t>faire cohabiter au mieux tous les modes de transport à Herstal.</w:t>
      </w:r>
    </w:p>
    <w:p w:rsidR="006E7326" w:rsidRDefault="006E7326" w:rsidP="006E7326">
      <w:pPr>
        <w:pStyle w:val="Sansinterligne"/>
        <w:jc w:val="both"/>
        <w:rPr>
          <w:rFonts w:ascii="Arial" w:hAnsi="Arial" w:cs="Arial"/>
          <w:sz w:val="24"/>
          <w:szCs w:val="24"/>
          <w:lang w:val="fr-FR"/>
        </w:rPr>
      </w:pPr>
    </w:p>
    <w:p w:rsidR="006E7326" w:rsidRDefault="006E7326" w:rsidP="00B53247">
      <w:pPr>
        <w:pStyle w:val="Sansinterligne"/>
        <w:jc w:val="both"/>
        <w:rPr>
          <w:rFonts w:ascii="Arial" w:hAnsi="Arial" w:cs="Arial"/>
          <w:b/>
          <w:color w:val="C00000"/>
          <w:sz w:val="24"/>
          <w:szCs w:val="24"/>
          <w:lang w:val="fr-FR"/>
        </w:rPr>
      </w:pPr>
    </w:p>
    <w:p w:rsidR="00B53247" w:rsidRDefault="00B53247" w:rsidP="00B53247">
      <w:pPr>
        <w:pStyle w:val="Sansinterligne"/>
        <w:jc w:val="both"/>
        <w:rPr>
          <w:rFonts w:ascii="Arial" w:hAnsi="Arial" w:cs="Arial"/>
          <w:b/>
          <w:color w:val="C00000"/>
          <w:sz w:val="24"/>
          <w:szCs w:val="24"/>
          <w:lang w:val="fr-FR"/>
        </w:rPr>
      </w:pPr>
    </w:p>
    <w:p w:rsidR="00B53247" w:rsidRDefault="00B53247" w:rsidP="00B53247">
      <w:pPr>
        <w:pStyle w:val="Sansinterligne"/>
        <w:jc w:val="both"/>
        <w:rPr>
          <w:rFonts w:ascii="Arial" w:hAnsi="Arial" w:cs="Arial"/>
          <w:b/>
          <w:color w:val="C00000"/>
          <w:sz w:val="24"/>
          <w:szCs w:val="24"/>
          <w:lang w:val="fr-FR"/>
        </w:rPr>
      </w:pPr>
    </w:p>
    <w:p w:rsidR="00B53247" w:rsidRDefault="00B53247" w:rsidP="00B53247">
      <w:pPr>
        <w:pStyle w:val="Sansinterligne"/>
        <w:jc w:val="both"/>
        <w:rPr>
          <w:rFonts w:ascii="Arial" w:hAnsi="Arial" w:cs="Arial"/>
          <w:b/>
          <w:color w:val="C00000"/>
          <w:sz w:val="24"/>
          <w:szCs w:val="24"/>
          <w:lang w:val="fr-FR"/>
        </w:rPr>
      </w:pPr>
    </w:p>
    <w:p w:rsidR="00927248" w:rsidRDefault="00927248" w:rsidP="00927248">
      <w:pPr>
        <w:pStyle w:val="Sansinterligne"/>
        <w:jc w:val="center"/>
        <w:rPr>
          <w:rFonts w:ascii="Arial" w:hAnsi="Arial" w:cs="Arial"/>
          <w:sz w:val="20"/>
          <w:szCs w:val="20"/>
          <w:lang w:val="fr-FR"/>
        </w:rPr>
      </w:pPr>
    </w:p>
    <w:p w:rsidR="00927248" w:rsidRDefault="00927248" w:rsidP="00927248">
      <w:pPr>
        <w:pStyle w:val="Sansinterligne"/>
        <w:jc w:val="center"/>
        <w:rPr>
          <w:rFonts w:ascii="Arial" w:hAnsi="Arial" w:cs="Arial"/>
          <w:sz w:val="20"/>
          <w:szCs w:val="20"/>
          <w:lang w:val="fr-FR"/>
        </w:rPr>
      </w:pPr>
    </w:p>
    <w:p w:rsidR="004538DC" w:rsidRDefault="004538DC" w:rsidP="00927248">
      <w:pPr>
        <w:pStyle w:val="Sansinterligne"/>
        <w:jc w:val="center"/>
        <w:rPr>
          <w:rFonts w:ascii="Arial" w:hAnsi="Arial" w:cs="Arial"/>
          <w:sz w:val="20"/>
          <w:szCs w:val="20"/>
          <w:lang w:val="fr-FR"/>
        </w:rPr>
      </w:pPr>
    </w:p>
    <w:p w:rsidR="004538DC" w:rsidRDefault="004538DC" w:rsidP="00927248">
      <w:pPr>
        <w:pStyle w:val="Sansinterligne"/>
        <w:jc w:val="center"/>
        <w:rPr>
          <w:rFonts w:ascii="Arial" w:hAnsi="Arial" w:cs="Arial"/>
          <w:sz w:val="20"/>
          <w:szCs w:val="20"/>
          <w:lang w:val="fr-FR"/>
        </w:rPr>
      </w:pPr>
    </w:p>
    <w:p w:rsidR="004538DC" w:rsidRDefault="004538DC" w:rsidP="00927248">
      <w:pPr>
        <w:pStyle w:val="Sansinterligne"/>
        <w:jc w:val="center"/>
        <w:rPr>
          <w:rFonts w:ascii="Arial" w:hAnsi="Arial" w:cs="Arial"/>
          <w:sz w:val="20"/>
          <w:szCs w:val="20"/>
          <w:lang w:val="fr-FR"/>
        </w:rPr>
      </w:pPr>
    </w:p>
    <w:p w:rsidR="004538DC" w:rsidRDefault="004538DC" w:rsidP="00927248">
      <w:pPr>
        <w:pStyle w:val="Sansinterligne"/>
        <w:jc w:val="center"/>
        <w:rPr>
          <w:rFonts w:ascii="Arial" w:hAnsi="Arial" w:cs="Arial"/>
          <w:sz w:val="20"/>
          <w:szCs w:val="20"/>
          <w:lang w:val="fr-FR"/>
        </w:rPr>
      </w:pPr>
    </w:p>
    <w:p w:rsidR="004538DC" w:rsidRDefault="004538DC" w:rsidP="00927248">
      <w:pPr>
        <w:pStyle w:val="Sansinterligne"/>
        <w:jc w:val="center"/>
        <w:rPr>
          <w:rFonts w:ascii="Arial" w:hAnsi="Arial" w:cs="Arial"/>
          <w:sz w:val="20"/>
          <w:szCs w:val="20"/>
          <w:lang w:val="fr-FR"/>
        </w:rPr>
      </w:pPr>
    </w:p>
    <w:p w:rsidR="004538DC" w:rsidRDefault="004538DC" w:rsidP="00927248">
      <w:pPr>
        <w:pStyle w:val="Sansinterligne"/>
        <w:jc w:val="center"/>
        <w:rPr>
          <w:rFonts w:ascii="Arial" w:hAnsi="Arial" w:cs="Arial"/>
          <w:sz w:val="20"/>
          <w:szCs w:val="20"/>
          <w:lang w:val="fr-FR"/>
        </w:rPr>
      </w:pPr>
    </w:p>
    <w:p w:rsidR="004538DC" w:rsidRDefault="004538DC" w:rsidP="00927248">
      <w:pPr>
        <w:pStyle w:val="Sansinterligne"/>
        <w:jc w:val="center"/>
        <w:rPr>
          <w:rFonts w:ascii="Arial" w:hAnsi="Arial" w:cs="Arial"/>
          <w:sz w:val="20"/>
          <w:szCs w:val="20"/>
          <w:lang w:val="fr-FR"/>
        </w:rPr>
      </w:pPr>
    </w:p>
    <w:p w:rsidR="004538DC" w:rsidRDefault="004538DC" w:rsidP="00927248">
      <w:pPr>
        <w:pStyle w:val="Sansinterligne"/>
        <w:jc w:val="center"/>
        <w:rPr>
          <w:rFonts w:ascii="Arial" w:hAnsi="Arial" w:cs="Arial"/>
          <w:sz w:val="20"/>
          <w:szCs w:val="20"/>
          <w:lang w:val="fr-FR"/>
        </w:rPr>
      </w:pPr>
    </w:p>
    <w:p w:rsidR="004538DC" w:rsidRDefault="004538DC" w:rsidP="00927248">
      <w:pPr>
        <w:pStyle w:val="Sansinterligne"/>
        <w:jc w:val="center"/>
        <w:rPr>
          <w:rFonts w:ascii="Arial" w:hAnsi="Arial" w:cs="Arial"/>
          <w:sz w:val="20"/>
          <w:szCs w:val="20"/>
          <w:lang w:val="fr-FR"/>
        </w:rPr>
      </w:pPr>
    </w:p>
    <w:p w:rsidR="004538DC" w:rsidRDefault="004538DC" w:rsidP="00927248">
      <w:pPr>
        <w:pStyle w:val="Sansinterligne"/>
        <w:jc w:val="center"/>
        <w:rPr>
          <w:rFonts w:ascii="Arial" w:hAnsi="Arial" w:cs="Arial"/>
          <w:sz w:val="20"/>
          <w:szCs w:val="20"/>
          <w:lang w:val="fr-FR"/>
        </w:rPr>
      </w:pPr>
    </w:p>
    <w:p w:rsidR="00FC76EE" w:rsidRDefault="00FC76EE" w:rsidP="003F48C1">
      <w:pPr>
        <w:pStyle w:val="Sansinterligne"/>
        <w:rPr>
          <w:rFonts w:ascii="Arial" w:hAnsi="Arial" w:cs="Arial"/>
          <w:sz w:val="20"/>
          <w:szCs w:val="20"/>
          <w:lang w:val="fr-FR"/>
        </w:rPr>
      </w:pPr>
      <w:r w:rsidRPr="004C11A1">
        <w:rPr>
          <w:rFonts w:ascii="Arial" w:hAnsi="Arial" w:cs="Arial"/>
          <w:b/>
          <w:sz w:val="20"/>
          <w:szCs w:val="20"/>
          <w:lang w:val="fr-FR"/>
        </w:rPr>
        <w:t>Plus d’info ?</w:t>
      </w:r>
      <w:r w:rsidR="004C11A1">
        <w:rPr>
          <w:rFonts w:ascii="Arial" w:hAnsi="Arial" w:cs="Arial"/>
          <w:sz w:val="20"/>
          <w:szCs w:val="20"/>
          <w:lang w:val="fr-FR"/>
        </w:rPr>
        <w:t xml:space="preserve"> </w:t>
      </w:r>
      <w:r w:rsidRPr="00927248">
        <w:rPr>
          <w:rFonts w:ascii="Arial" w:hAnsi="Arial" w:cs="Arial"/>
          <w:sz w:val="20"/>
          <w:szCs w:val="20"/>
          <w:lang w:val="fr-FR"/>
        </w:rPr>
        <w:t xml:space="preserve">Diego </w:t>
      </w:r>
      <w:proofErr w:type="spellStart"/>
      <w:r w:rsidRPr="00927248">
        <w:rPr>
          <w:rFonts w:ascii="Arial" w:hAnsi="Arial" w:cs="Arial"/>
          <w:sz w:val="20"/>
          <w:szCs w:val="20"/>
          <w:lang w:val="fr-FR"/>
        </w:rPr>
        <w:t>Sanges</w:t>
      </w:r>
      <w:proofErr w:type="spellEnd"/>
      <w:r w:rsidRPr="00927248">
        <w:rPr>
          <w:rFonts w:ascii="Arial" w:hAnsi="Arial" w:cs="Arial"/>
          <w:sz w:val="20"/>
          <w:szCs w:val="20"/>
          <w:lang w:val="fr-FR"/>
        </w:rPr>
        <w:t xml:space="preserve"> – attaché de presse – </w:t>
      </w:r>
      <w:r w:rsidR="00813111">
        <w:fldChar w:fldCharType="begin"/>
      </w:r>
      <w:r w:rsidR="00813111" w:rsidRPr="00556C24">
        <w:rPr>
          <w:lang w:val="fr-BE"/>
        </w:rPr>
        <w:instrText xml:space="preserve"> HYPERLINK "mailto:sanges.diego@herstal.be" </w:instrText>
      </w:r>
      <w:r w:rsidR="00813111">
        <w:fldChar w:fldCharType="separate"/>
      </w:r>
      <w:r w:rsidR="00927248" w:rsidRPr="00927248">
        <w:rPr>
          <w:rStyle w:val="Lienhypertexte"/>
          <w:rFonts w:ascii="Arial" w:hAnsi="Arial" w:cs="Arial"/>
          <w:color w:val="auto"/>
          <w:sz w:val="20"/>
          <w:szCs w:val="20"/>
          <w:lang w:val="fr-FR"/>
        </w:rPr>
        <w:t>sanges.diego@herstal.be</w:t>
      </w:r>
      <w:r w:rsidR="00813111">
        <w:rPr>
          <w:rStyle w:val="Lienhypertexte"/>
          <w:rFonts w:ascii="Arial" w:hAnsi="Arial" w:cs="Arial"/>
          <w:color w:val="auto"/>
          <w:sz w:val="20"/>
          <w:szCs w:val="20"/>
          <w:lang w:val="fr-FR"/>
        </w:rPr>
        <w:fldChar w:fldCharType="end"/>
      </w:r>
      <w:r w:rsidR="00927248" w:rsidRPr="00927248">
        <w:rPr>
          <w:rFonts w:ascii="Arial" w:hAnsi="Arial" w:cs="Arial"/>
          <w:sz w:val="20"/>
          <w:szCs w:val="20"/>
          <w:lang w:val="fr-FR"/>
        </w:rPr>
        <w:t xml:space="preserve"> - </w:t>
      </w:r>
      <w:r w:rsidRPr="00927248">
        <w:rPr>
          <w:rFonts w:ascii="Arial" w:hAnsi="Arial" w:cs="Arial"/>
          <w:sz w:val="20"/>
          <w:szCs w:val="20"/>
          <w:lang w:val="fr-FR"/>
        </w:rPr>
        <w:t>0499.35.36.01</w:t>
      </w:r>
    </w:p>
    <w:p w:rsidR="00181880" w:rsidRDefault="00181880" w:rsidP="005E31D8">
      <w:pPr>
        <w:pStyle w:val="Sansinterligne"/>
        <w:rPr>
          <w:rFonts w:ascii="Arial" w:hAnsi="Arial" w:cs="Arial"/>
          <w:b/>
          <w:lang w:val="fr-FR"/>
        </w:rPr>
      </w:pPr>
    </w:p>
    <w:p w:rsidR="005E31D8" w:rsidRPr="00D423B8" w:rsidRDefault="00D77CBF" w:rsidP="005E31D8">
      <w:pPr>
        <w:pStyle w:val="Sansinterligne"/>
        <w:rPr>
          <w:rFonts w:ascii="Arial" w:hAnsi="Arial" w:cs="Arial"/>
          <w:b/>
          <w:lang w:val="fr-FR"/>
        </w:rPr>
      </w:pPr>
      <w:r>
        <w:rPr>
          <w:rFonts w:ascii="Arial" w:hAnsi="Arial" w:cs="Arial"/>
          <w:b/>
          <w:lang w:val="fr-FR"/>
        </w:rPr>
        <w:t>Annexe : C</w:t>
      </w:r>
      <w:r w:rsidR="008971B4" w:rsidRPr="00D423B8">
        <w:rPr>
          <w:rFonts w:ascii="Arial" w:hAnsi="Arial" w:cs="Arial"/>
          <w:b/>
          <w:lang w:val="fr-FR"/>
        </w:rPr>
        <w:t>arte des rues inclues (en rouge) dans le plan triennal d’aménagements de sécurité</w:t>
      </w:r>
    </w:p>
    <w:p w:rsidR="008971B4" w:rsidRDefault="008971B4" w:rsidP="005E31D8">
      <w:pPr>
        <w:pStyle w:val="Sansinterligne"/>
        <w:rPr>
          <w:rFonts w:ascii="Arial" w:hAnsi="Arial" w:cs="Arial"/>
          <w:sz w:val="20"/>
          <w:szCs w:val="20"/>
          <w:highlight w:val="yellow"/>
          <w:lang w:val="fr-FR"/>
        </w:rPr>
      </w:pPr>
    </w:p>
    <w:p w:rsidR="008971B4" w:rsidRPr="005E31D8" w:rsidRDefault="008971B4" w:rsidP="005E31D8">
      <w:pPr>
        <w:pStyle w:val="Sansinterligne"/>
        <w:rPr>
          <w:rFonts w:ascii="Arial" w:hAnsi="Arial" w:cs="Arial"/>
          <w:sz w:val="20"/>
          <w:szCs w:val="20"/>
          <w:highlight w:val="yellow"/>
          <w:lang w:val="fr-FR"/>
        </w:rPr>
      </w:pPr>
      <w:r>
        <w:rPr>
          <w:rFonts w:ascii="Arial" w:hAnsi="Arial" w:cs="Arial"/>
          <w:noProof/>
          <w:sz w:val="20"/>
          <w:szCs w:val="20"/>
          <w:lang w:val="fr-BE" w:eastAsia="fr-BE"/>
        </w:rPr>
        <w:drawing>
          <wp:inline distT="0" distB="0" distL="0" distR="0">
            <wp:extent cx="8583428" cy="6437405"/>
            <wp:effectExtent l="63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positive1.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8587320" cy="6440324"/>
                    </a:xfrm>
                    <a:prstGeom prst="rect">
                      <a:avLst/>
                    </a:prstGeom>
                  </pic:spPr>
                </pic:pic>
              </a:graphicData>
            </a:graphic>
          </wp:inline>
        </w:drawing>
      </w:r>
    </w:p>
    <w:p w:rsidR="00D423B8" w:rsidRDefault="00D423B8" w:rsidP="005E31D8">
      <w:pPr>
        <w:pStyle w:val="Sansinterligne"/>
        <w:rPr>
          <w:rFonts w:ascii="Arial" w:hAnsi="Arial" w:cs="Arial"/>
          <w:sz w:val="20"/>
          <w:szCs w:val="20"/>
          <w:highlight w:val="yellow"/>
          <w:lang w:val="fr-FR"/>
        </w:rPr>
      </w:pPr>
    </w:p>
    <w:p w:rsidR="000D23DF" w:rsidRDefault="000D23DF" w:rsidP="000D23DF">
      <w:pPr>
        <w:pStyle w:val="Sansinterligne"/>
        <w:rPr>
          <w:rFonts w:ascii="Arial" w:hAnsi="Arial" w:cs="Arial"/>
          <w:b/>
          <w:lang w:val="fr-FR"/>
        </w:rPr>
      </w:pPr>
      <w:r>
        <w:rPr>
          <w:rFonts w:ascii="Arial" w:hAnsi="Arial" w:cs="Arial"/>
          <w:b/>
          <w:lang w:val="fr-FR"/>
        </w:rPr>
        <w:t>Annexe : exemples de dispositifs</w:t>
      </w:r>
    </w:p>
    <w:p w:rsidR="000D23DF" w:rsidRPr="00D423B8" w:rsidRDefault="000D23DF" w:rsidP="000D23DF">
      <w:pPr>
        <w:pStyle w:val="Sansinterligne"/>
        <w:rPr>
          <w:rFonts w:ascii="Arial" w:hAnsi="Arial" w:cs="Arial"/>
          <w:b/>
          <w:lang w:val="fr-FR"/>
        </w:rPr>
      </w:pPr>
    </w:p>
    <w:p w:rsidR="00181880" w:rsidRPr="00727DA3" w:rsidRDefault="00181880" w:rsidP="00181880">
      <w:pPr>
        <w:rPr>
          <w:rFonts w:ascii="Verdana" w:hAnsi="Verdana"/>
          <w:sz w:val="21"/>
          <w:szCs w:val="21"/>
        </w:rPr>
      </w:pPr>
    </w:p>
    <w:p w:rsidR="00181880" w:rsidRDefault="00181880" w:rsidP="00181880">
      <w:pPr>
        <w:pStyle w:val="Paragraphedeliste"/>
        <w:numPr>
          <w:ilvl w:val="0"/>
          <w:numId w:val="3"/>
        </w:numPr>
        <w:jc w:val="both"/>
        <w:rPr>
          <w:rFonts w:ascii="Arial" w:hAnsi="Arial" w:cs="Arial"/>
        </w:rPr>
      </w:pPr>
      <w:r>
        <w:rPr>
          <w:rFonts w:ascii="Arial" w:hAnsi="Arial" w:cs="Arial"/>
        </w:rPr>
        <w:t>Le rétrécissement contraignant les véhicules à un passage alterné, à une voie</w:t>
      </w:r>
    </w:p>
    <w:p w:rsidR="00181880" w:rsidRPr="006C47F3" w:rsidRDefault="00181880" w:rsidP="00181880">
      <w:pPr>
        <w:jc w:val="both"/>
        <w:rPr>
          <w:rFonts w:ascii="Arial" w:hAnsi="Arial" w:cs="Arial"/>
        </w:rPr>
      </w:pPr>
    </w:p>
    <w:p w:rsidR="00181880" w:rsidRDefault="00181880" w:rsidP="00181880">
      <w:pPr>
        <w:jc w:val="both"/>
        <w:rPr>
          <w:rFonts w:ascii="Arial" w:hAnsi="Arial" w:cs="Arial"/>
        </w:rPr>
      </w:pPr>
      <w:r w:rsidRPr="0035027D">
        <w:rPr>
          <w:rFonts w:cstheme="minorHAnsi"/>
          <w:b/>
          <w:noProof/>
        </w:rPr>
        <w:drawing>
          <wp:inline distT="0" distB="0" distL="0" distR="0" wp14:anchorId="1862AE5B" wp14:editId="1CC793E1">
            <wp:extent cx="5777225" cy="3718560"/>
            <wp:effectExtent l="0" t="0" r="0" b="0"/>
            <wp:docPr id="32" name="Image 32" descr="C:\Users\debefran\Documents\VITESSE_rapport\VITESSE\PHOTOS\PHOTOS_circuit_F33a_Herstal_grand tour_F1_F3_liers_milmort_vottem_herstal\BRUNEHAULT_VOTTEM_RETREC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befran\Documents\VITESSE_rapport\VITESSE\PHOTOS\PHOTOS_circuit_F33a_Herstal_grand tour_F1_F3_liers_milmort_vottem_herstal\BRUNEHAULT_VOTTEM_RETRECT 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066" t="15231" r="7257" b="10422"/>
                    <a:stretch/>
                  </pic:blipFill>
                  <pic:spPr bwMode="auto">
                    <a:xfrm>
                      <a:off x="0" y="0"/>
                      <a:ext cx="5791343" cy="3727647"/>
                    </a:xfrm>
                    <a:prstGeom prst="rect">
                      <a:avLst/>
                    </a:prstGeom>
                    <a:noFill/>
                    <a:ln>
                      <a:noFill/>
                    </a:ln>
                    <a:extLst>
                      <a:ext uri="{53640926-AAD7-44D8-BBD7-CCE9431645EC}">
                        <a14:shadowObscured xmlns:a14="http://schemas.microsoft.com/office/drawing/2010/main"/>
                      </a:ext>
                    </a:extLst>
                  </pic:spPr>
                </pic:pic>
              </a:graphicData>
            </a:graphic>
          </wp:inline>
        </w:drawing>
      </w:r>
    </w:p>
    <w:p w:rsidR="00181880" w:rsidRPr="007A7562" w:rsidRDefault="007A7562" w:rsidP="00181880">
      <w:pPr>
        <w:jc w:val="both"/>
        <w:rPr>
          <w:rFonts w:ascii="Arial" w:hAnsi="Arial" w:cs="Arial"/>
          <w:sz w:val="20"/>
          <w:szCs w:val="20"/>
        </w:rPr>
      </w:pPr>
      <w:r w:rsidRPr="007A7562">
        <w:rPr>
          <w:rFonts w:ascii="Arial" w:hAnsi="Arial" w:cs="Arial"/>
          <w:sz w:val="20"/>
          <w:szCs w:val="20"/>
        </w:rPr>
        <w:t>(Chaussée Brunehaut, Herstal)</w:t>
      </w:r>
    </w:p>
    <w:p w:rsidR="00181880" w:rsidRPr="005D0AB8" w:rsidRDefault="00181880" w:rsidP="00181880">
      <w:pPr>
        <w:jc w:val="both"/>
        <w:rPr>
          <w:rFonts w:ascii="Arial" w:hAnsi="Arial" w:cs="Arial"/>
        </w:rPr>
      </w:pPr>
    </w:p>
    <w:p w:rsidR="00181880" w:rsidRDefault="00181880" w:rsidP="00181880">
      <w:pPr>
        <w:pStyle w:val="Paragraphedeliste"/>
        <w:numPr>
          <w:ilvl w:val="0"/>
          <w:numId w:val="3"/>
        </w:numPr>
        <w:jc w:val="both"/>
        <w:rPr>
          <w:rFonts w:ascii="Arial" w:hAnsi="Arial" w:cs="Arial"/>
        </w:rPr>
      </w:pPr>
      <w:r>
        <w:rPr>
          <w:rFonts w:ascii="Arial" w:hAnsi="Arial" w:cs="Arial"/>
        </w:rPr>
        <w:t>Le même rétréci</w:t>
      </w:r>
      <w:r w:rsidR="000D23DF">
        <w:rPr>
          <w:rFonts w:ascii="Arial" w:hAnsi="Arial" w:cs="Arial"/>
        </w:rPr>
        <w:t>ssement avec coussin berlinois </w:t>
      </w:r>
    </w:p>
    <w:p w:rsidR="00181880" w:rsidRPr="006C47F3" w:rsidRDefault="00181880" w:rsidP="00181880">
      <w:pPr>
        <w:jc w:val="both"/>
        <w:rPr>
          <w:rFonts w:ascii="Arial" w:hAnsi="Arial" w:cs="Arial"/>
        </w:rPr>
      </w:pPr>
    </w:p>
    <w:p w:rsidR="00181880" w:rsidRDefault="00181880" w:rsidP="00181880">
      <w:pPr>
        <w:jc w:val="both"/>
        <w:rPr>
          <w:rFonts w:ascii="Arial" w:hAnsi="Arial" w:cs="Arial"/>
        </w:rPr>
      </w:pPr>
      <w:r>
        <w:rPr>
          <w:noProof/>
        </w:rPr>
        <w:drawing>
          <wp:inline distT="0" distB="0" distL="0" distR="0" wp14:anchorId="2F80E8C5" wp14:editId="7F6E92B9">
            <wp:extent cx="5760720" cy="36068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606800"/>
                    </a:xfrm>
                    <a:prstGeom prst="rect">
                      <a:avLst/>
                    </a:prstGeom>
                  </pic:spPr>
                </pic:pic>
              </a:graphicData>
            </a:graphic>
          </wp:inline>
        </w:drawing>
      </w:r>
    </w:p>
    <w:p w:rsidR="007A7562" w:rsidRPr="007A7562" w:rsidRDefault="007A7562" w:rsidP="00181880">
      <w:pPr>
        <w:jc w:val="both"/>
        <w:rPr>
          <w:rFonts w:ascii="Arial" w:hAnsi="Arial" w:cs="Arial"/>
          <w:sz w:val="20"/>
          <w:szCs w:val="20"/>
        </w:rPr>
      </w:pPr>
      <w:r w:rsidRPr="007A7562">
        <w:rPr>
          <w:rFonts w:ascii="Arial" w:hAnsi="Arial" w:cs="Arial"/>
          <w:sz w:val="20"/>
          <w:szCs w:val="20"/>
        </w:rPr>
        <w:t>(Rue Visé Voie, Herstal)</w:t>
      </w:r>
    </w:p>
    <w:p w:rsidR="00181880" w:rsidRPr="00576DDF" w:rsidRDefault="00181880" w:rsidP="00181880">
      <w:pPr>
        <w:pStyle w:val="Paragraphedeliste"/>
        <w:rPr>
          <w:rFonts w:ascii="Arial" w:hAnsi="Arial" w:cs="Arial"/>
        </w:rPr>
      </w:pPr>
    </w:p>
    <w:p w:rsidR="00181880" w:rsidRDefault="00181880" w:rsidP="00181880">
      <w:pPr>
        <w:pStyle w:val="Paragraphedeliste"/>
        <w:numPr>
          <w:ilvl w:val="0"/>
          <w:numId w:val="3"/>
        </w:numPr>
        <w:jc w:val="both"/>
        <w:rPr>
          <w:rFonts w:ascii="Arial" w:hAnsi="Arial" w:cs="Arial"/>
        </w:rPr>
      </w:pPr>
      <w:r>
        <w:rPr>
          <w:rFonts w:ascii="Arial" w:hAnsi="Arial" w:cs="Arial"/>
        </w:rPr>
        <w:t>Le(s) coussin(s)</w:t>
      </w:r>
      <w:r w:rsidR="000D23DF">
        <w:rPr>
          <w:rFonts w:ascii="Arial" w:hAnsi="Arial" w:cs="Arial"/>
        </w:rPr>
        <w:t xml:space="preserve"> berlinois sans rétrécissement </w:t>
      </w:r>
    </w:p>
    <w:p w:rsidR="00181880" w:rsidRPr="006C47F3" w:rsidRDefault="00181880" w:rsidP="00181880">
      <w:pPr>
        <w:jc w:val="both"/>
        <w:rPr>
          <w:rFonts w:ascii="Arial" w:hAnsi="Arial" w:cs="Arial"/>
        </w:rPr>
      </w:pPr>
    </w:p>
    <w:p w:rsidR="00181880" w:rsidRDefault="00181880" w:rsidP="00181880">
      <w:pPr>
        <w:jc w:val="both"/>
        <w:rPr>
          <w:rFonts w:ascii="Arial" w:hAnsi="Arial" w:cs="Arial"/>
        </w:rPr>
      </w:pPr>
      <w:r w:rsidRPr="00576DDF">
        <w:rPr>
          <w:rFonts w:ascii="Arial" w:hAnsi="Arial" w:cs="Arial"/>
          <w:noProof/>
        </w:rPr>
        <w:drawing>
          <wp:inline distT="0" distB="0" distL="0" distR="0" wp14:anchorId="4FFFB625" wp14:editId="1FFB9BDC">
            <wp:extent cx="5760160" cy="3642360"/>
            <wp:effectExtent l="0" t="0" r="0" b="0"/>
            <wp:docPr id="6" name="Image 6" descr="U:\COLLEGE DOSSIER\VITESSE\PHOTOS\PHOTOS_circuit_vélo_LIERS_vitesse\IMG_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OLLEGE DOSSIER\VITESSE\PHOTOS\PHOTOS_circuit_vélo_LIERS_vitesse\IMG_501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5709"/>
                    <a:stretch/>
                  </pic:blipFill>
                  <pic:spPr bwMode="auto">
                    <a:xfrm>
                      <a:off x="0" y="0"/>
                      <a:ext cx="5760720" cy="3642714"/>
                    </a:xfrm>
                    <a:prstGeom prst="rect">
                      <a:avLst/>
                    </a:prstGeom>
                    <a:noFill/>
                    <a:ln>
                      <a:noFill/>
                    </a:ln>
                    <a:extLst>
                      <a:ext uri="{53640926-AAD7-44D8-BBD7-CCE9431645EC}">
                        <a14:shadowObscured xmlns:a14="http://schemas.microsoft.com/office/drawing/2010/main"/>
                      </a:ext>
                    </a:extLst>
                  </pic:spPr>
                </pic:pic>
              </a:graphicData>
            </a:graphic>
          </wp:inline>
        </w:drawing>
      </w:r>
    </w:p>
    <w:p w:rsidR="000D23DF" w:rsidRPr="005A3A70" w:rsidRDefault="00EC233A" w:rsidP="00181880">
      <w:pPr>
        <w:jc w:val="both"/>
        <w:rPr>
          <w:rFonts w:ascii="Arial" w:hAnsi="Arial" w:cs="Arial"/>
          <w:sz w:val="20"/>
          <w:szCs w:val="20"/>
        </w:rPr>
      </w:pPr>
      <w:r w:rsidRPr="00EC233A">
        <w:rPr>
          <w:rFonts w:ascii="Arial" w:hAnsi="Arial" w:cs="Arial"/>
          <w:sz w:val="20"/>
          <w:szCs w:val="20"/>
        </w:rPr>
        <w:t>(Rue Lombard, Herstal)</w:t>
      </w:r>
    </w:p>
    <w:p w:rsidR="000D23DF" w:rsidRDefault="000D23DF" w:rsidP="00181880">
      <w:pPr>
        <w:jc w:val="both"/>
        <w:rPr>
          <w:rFonts w:ascii="Arial" w:hAnsi="Arial" w:cs="Arial"/>
        </w:rPr>
      </w:pPr>
    </w:p>
    <w:p w:rsidR="000D23DF" w:rsidRPr="00576DDF" w:rsidRDefault="000D23DF" w:rsidP="00181880">
      <w:pPr>
        <w:jc w:val="both"/>
        <w:rPr>
          <w:rFonts w:ascii="Arial" w:hAnsi="Arial" w:cs="Arial"/>
        </w:rPr>
      </w:pPr>
    </w:p>
    <w:p w:rsidR="008971B4" w:rsidRDefault="005A3A70" w:rsidP="005E31D8">
      <w:pPr>
        <w:pStyle w:val="Paragraphedeliste"/>
        <w:numPr>
          <w:ilvl w:val="0"/>
          <w:numId w:val="3"/>
        </w:numPr>
        <w:jc w:val="both"/>
        <w:rPr>
          <w:rFonts w:ascii="Arial" w:hAnsi="Arial" w:cs="Arial"/>
        </w:rPr>
      </w:pPr>
      <w:r>
        <w:rPr>
          <w:rFonts w:ascii="Arial" w:hAnsi="Arial" w:cs="Arial"/>
        </w:rPr>
        <w:t>Le d</w:t>
      </w:r>
      <w:r w:rsidR="00181880">
        <w:rPr>
          <w:rFonts w:ascii="Arial" w:hAnsi="Arial" w:cs="Arial"/>
        </w:rPr>
        <w:t xml:space="preserve">évoiement ou la </w:t>
      </w:r>
      <w:r w:rsidR="000D23DF">
        <w:rPr>
          <w:rFonts w:ascii="Arial" w:hAnsi="Arial" w:cs="Arial"/>
        </w:rPr>
        <w:t>chicane </w:t>
      </w:r>
    </w:p>
    <w:p w:rsidR="005A3A70" w:rsidRPr="005A3A70" w:rsidRDefault="005A3A70" w:rsidP="005A3A70">
      <w:pPr>
        <w:pStyle w:val="Paragraphedeliste"/>
        <w:ind w:left="780"/>
        <w:jc w:val="both"/>
        <w:rPr>
          <w:rFonts w:ascii="Arial" w:hAnsi="Arial" w:cs="Arial"/>
        </w:rPr>
      </w:pPr>
    </w:p>
    <w:p w:rsidR="008971B4" w:rsidRDefault="00181880" w:rsidP="005E31D8">
      <w:pPr>
        <w:pStyle w:val="Sansinterligne"/>
        <w:rPr>
          <w:rFonts w:ascii="Arial" w:hAnsi="Arial" w:cs="Arial"/>
          <w:sz w:val="20"/>
          <w:szCs w:val="20"/>
          <w:lang w:val="fr-FR"/>
        </w:rPr>
      </w:pPr>
      <w:r w:rsidRPr="00355A95">
        <w:rPr>
          <w:rFonts w:ascii="Arial" w:hAnsi="Arial" w:cs="Arial"/>
          <w:noProof/>
          <w:lang w:val="fr-BE" w:eastAsia="fr-BE"/>
        </w:rPr>
        <w:drawing>
          <wp:inline distT="0" distB="0" distL="0" distR="0" wp14:anchorId="39906583" wp14:editId="739317F8">
            <wp:extent cx="5143632" cy="3858666"/>
            <wp:effectExtent l="0" t="0" r="0" b="8890"/>
            <wp:docPr id="4" name="Image 4" descr="E:\DCIM\219___08\IMG_5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219___08\IMG_53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4972" cy="3859671"/>
                    </a:xfrm>
                    <a:prstGeom prst="rect">
                      <a:avLst/>
                    </a:prstGeom>
                    <a:noFill/>
                    <a:ln>
                      <a:noFill/>
                    </a:ln>
                  </pic:spPr>
                </pic:pic>
              </a:graphicData>
            </a:graphic>
          </wp:inline>
        </w:drawing>
      </w:r>
    </w:p>
    <w:p w:rsidR="005A3A70" w:rsidRPr="00927248" w:rsidRDefault="005A3A70" w:rsidP="005E31D8">
      <w:pPr>
        <w:pStyle w:val="Sansinterligne"/>
        <w:rPr>
          <w:rFonts w:ascii="Arial" w:hAnsi="Arial" w:cs="Arial"/>
          <w:sz w:val="20"/>
          <w:szCs w:val="20"/>
          <w:lang w:val="fr-FR"/>
        </w:rPr>
      </w:pPr>
      <w:r>
        <w:rPr>
          <w:rFonts w:ascii="Arial" w:hAnsi="Arial" w:cs="Arial"/>
          <w:sz w:val="20"/>
          <w:szCs w:val="20"/>
          <w:lang w:val="fr-FR"/>
        </w:rPr>
        <w:t xml:space="preserve">(Rue de </w:t>
      </w:r>
      <w:proofErr w:type="spellStart"/>
      <w:r>
        <w:rPr>
          <w:rFonts w:ascii="Arial" w:hAnsi="Arial" w:cs="Arial"/>
          <w:sz w:val="20"/>
          <w:szCs w:val="20"/>
          <w:lang w:val="fr-FR"/>
        </w:rPr>
        <w:t>Rocourt</w:t>
      </w:r>
      <w:proofErr w:type="spellEnd"/>
      <w:r>
        <w:rPr>
          <w:rFonts w:ascii="Arial" w:hAnsi="Arial" w:cs="Arial"/>
          <w:sz w:val="20"/>
          <w:szCs w:val="20"/>
          <w:lang w:val="fr-FR"/>
        </w:rPr>
        <w:t>, Herstal)</w:t>
      </w:r>
    </w:p>
    <w:sectPr w:rsidR="005A3A70" w:rsidRPr="00927248" w:rsidSect="00181880">
      <w:footerReference w:type="default" r:id="rId14"/>
      <w:pgSz w:w="11906" w:h="16838"/>
      <w:pgMar w:top="567"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3705" w:rsidRDefault="00286421">
      <w:r>
        <w:separator/>
      </w:r>
    </w:p>
  </w:endnote>
  <w:endnote w:type="continuationSeparator" w:id="0">
    <w:p w:rsidR="00843705" w:rsidRDefault="00286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6ED" w:rsidRDefault="008C00BC">
    <w:pPr>
      <w:pStyle w:val="Pieddepage"/>
      <w:jc w:val="right"/>
    </w:pPr>
    <w:r>
      <w:fldChar w:fldCharType="begin"/>
    </w:r>
    <w:r>
      <w:instrText xml:space="preserve"> PAGE   \* MERGEFORMAT </w:instrText>
    </w:r>
    <w:r>
      <w:fldChar w:fldCharType="separate"/>
    </w:r>
    <w:r w:rsidR="00813111">
      <w:rPr>
        <w:noProof/>
      </w:rPr>
      <w:t>5</w:t>
    </w:r>
    <w:r>
      <w:rPr>
        <w:noProof/>
      </w:rPr>
      <w:fldChar w:fldCharType="end"/>
    </w:r>
  </w:p>
  <w:p w:rsidR="006A06ED" w:rsidRDefault="0081311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3705" w:rsidRDefault="00286421">
      <w:r>
        <w:separator/>
      </w:r>
    </w:p>
  </w:footnote>
  <w:footnote w:type="continuationSeparator" w:id="0">
    <w:p w:rsidR="00843705" w:rsidRDefault="00286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F2B5F"/>
    <w:multiLevelType w:val="hybridMultilevel"/>
    <w:tmpl w:val="5D922DE2"/>
    <w:lvl w:ilvl="0" w:tplc="14DA55A0">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74012E1C"/>
    <w:multiLevelType w:val="hybridMultilevel"/>
    <w:tmpl w:val="5120B5F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7A2D5160"/>
    <w:multiLevelType w:val="hybridMultilevel"/>
    <w:tmpl w:val="1C2AC2CE"/>
    <w:lvl w:ilvl="0" w:tplc="080C000F">
      <w:start w:val="1"/>
      <w:numFmt w:val="decimal"/>
      <w:lvlText w:val="%1."/>
      <w:lvlJc w:val="left"/>
      <w:pPr>
        <w:ind w:left="780" w:hanging="360"/>
      </w:pPr>
    </w:lvl>
    <w:lvl w:ilvl="1" w:tplc="080C0019" w:tentative="1">
      <w:start w:val="1"/>
      <w:numFmt w:val="lowerLetter"/>
      <w:lvlText w:val="%2."/>
      <w:lvlJc w:val="left"/>
      <w:pPr>
        <w:ind w:left="1500" w:hanging="360"/>
      </w:pPr>
    </w:lvl>
    <w:lvl w:ilvl="2" w:tplc="080C001B" w:tentative="1">
      <w:start w:val="1"/>
      <w:numFmt w:val="lowerRoman"/>
      <w:lvlText w:val="%3."/>
      <w:lvlJc w:val="right"/>
      <w:pPr>
        <w:ind w:left="2220" w:hanging="180"/>
      </w:pPr>
    </w:lvl>
    <w:lvl w:ilvl="3" w:tplc="080C000F" w:tentative="1">
      <w:start w:val="1"/>
      <w:numFmt w:val="decimal"/>
      <w:lvlText w:val="%4."/>
      <w:lvlJc w:val="left"/>
      <w:pPr>
        <w:ind w:left="2940" w:hanging="360"/>
      </w:pPr>
    </w:lvl>
    <w:lvl w:ilvl="4" w:tplc="080C0019" w:tentative="1">
      <w:start w:val="1"/>
      <w:numFmt w:val="lowerLetter"/>
      <w:lvlText w:val="%5."/>
      <w:lvlJc w:val="left"/>
      <w:pPr>
        <w:ind w:left="3660" w:hanging="360"/>
      </w:pPr>
    </w:lvl>
    <w:lvl w:ilvl="5" w:tplc="080C001B" w:tentative="1">
      <w:start w:val="1"/>
      <w:numFmt w:val="lowerRoman"/>
      <w:lvlText w:val="%6."/>
      <w:lvlJc w:val="right"/>
      <w:pPr>
        <w:ind w:left="4380" w:hanging="180"/>
      </w:pPr>
    </w:lvl>
    <w:lvl w:ilvl="6" w:tplc="080C000F" w:tentative="1">
      <w:start w:val="1"/>
      <w:numFmt w:val="decimal"/>
      <w:lvlText w:val="%7."/>
      <w:lvlJc w:val="left"/>
      <w:pPr>
        <w:ind w:left="5100" w:hanging="360"/>
      </w:pPr>
    </w:lvl>
    <w:lvl w:ilvl="7" w:tplc="080C0019" w:tentative="1">
      <w:start w:val="1"/>
      <w:numFmt w:val="lowerLetter"/>
      <w:lvlText w:val="%8."/>
      <w:lvlJc w:val="left"/>
      <w:pPr>
        <w:ind w:left="5820" w:hanging="360"/>
      </w:pPr>
    </w:lvl>
    <w:lvl w:ilvl="8" w:tplc="080C001B" w:tentative="1">
      <w:start w:val="1"/>
      <w:numFmt w:val="lowerRoman"/>
      <w:lvlText w:val="%9."/>
      <w:lvlJc w:val="right"/>
      <w:pPr>
        <w:ind w:left="6540" w:hanging="180"/>
      </w:pPr>
    </w:lvl>
  </w:abstractNum>
  <w:abstractNum w:abstractNumId="3" w15:restartNumberingAfterBreak="0">
    <w:nsid w:val="7AD1714F"/>
    <w:multiLevelType w:val="hybridMultilevel"/>
    <w:tmpl w:val="6E589F3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17D"/>
    <w:rsid w:val="00004F11"/>
    <w:rsid w:val="00020504"/>
    <w:rsid w:val="00023D76"/>
    <w:rsid w:val="000767E0"/>
    <w:rsid w:val="00081969"/>
    <w:rsid w:val="00082C8B"/>
    <w:rsid w:val="00096DC7"/>
    <w:rsid w:val="000A02D2"/>
    <w:rsid w:val="000A3F95"/>
    <w:rsid w:val="000B75D2"/>
    <w:rsid w:val="000D23DF"/>
    <w:rsid w:val="000E6905"/>
    <w:rsid w:val="000F6DD7"/>
    <w:rsid w:val="00170D75"/>
    <w:rsid w:val="001774E6"/>
    <w:rsid w:val="00181880"/>
    <w:rsid w:val="00200A5C"/>
    <w:rsid w:val="00205CBD"/>
    <w:rsid w:val="00207387"/>
    <w:rsid w:val="0023490D"/>
    <w:rsid w:val="00245E8A"/>
    <w:rsid w:val="00257781"/>
    <w:rsid w:val="0027509D"/>
    <w:rsid w:val="00286421"/>
    <w:rsid w:val="00293EC2"/>
    <w:rsid w:val="002A4E22"/>
    <w:rsid w:val="003015A7"/>
    <w:rsid w:val="003061DA"/>
    <w:rsid w:val="00323209"/>
    <w:rsid w:val="003545EA"/>
    <w:rsid w:val="0036717C"/>
    <w:rsid w:val="00376732"/>
    <w:rsid w:val="003C717D"/>
    <w:rsid w:val="003F3C39"/>
    <w:rsid w:val="003F48C1"/>
    <w:rsid w:val="004424FF"/>
    <w:rsid w:val="004443C1"/>
    <w:rsid w:val="004538DC"/>
    <w:rsid w:val="00470ADE"/>
    <w:rsid w:val="004C11A1"/>
    <w:rsid w:val="00500395"/>
    <w:rsid w:val="005013AC"/>
    <w:rsid w:val="0051555C"/>
    <w:rsid w:val="00541CFF"/>
    <w:rsid w:val="00544EF2"/>
    <w:rsid w:val="00556BB6"/>
    <w:rsid w:val="00556C24"/>
    <w:rsid w:val="005662F3"/>
    <w:rsid w:val="00566B02"/>
    <w:rsid w:val="005973E7"/>
    <w:rsid w:val="005A2B67"/>
    <w:rsid w:val="005A3A70"/>
    <w:rsid w:val="005E31D8"/>
    <w:rsid w:val="00603376"/>
    <w:rsid w:val="006118E0"/>
    <w:rsid w:val="00685618"/>
    <w:rsid w:val="00685B9A"/>
    <w:rsid w:val="006D330B"/>
    <w:rsid w:val="006E6BFA"/>
    <w:rsid w:val="006E7326"/>
    <w:rsid w:val="00703C63"/>
    <w:rsid w:val="00706F64"/>
    <w:rsid w:val="00751812"/>
    <w:rsid w:val="00783800"/>
    <w:rsid w:val="007A7562"/>
    <w:rsid w:val="007E34EA"/>
    <w:rsid w:val="00813111"/>
    <w:rsid w:val="008241A2"/>
    <w:rsid w:val="00843705"/>
    <w:rsid w:val="008575C8"/>
    <w:rsid w:val="00882EE2"/>
    <w:rsid w:val="00886E81"/>
    <w:rsid w:val="00891B9A"/>
    <w:rsid w:val="008971B4"/>
    <w:rsid w:val="008C00BC"/>
    <w:rsid w:val="008C3F00"/>
    <w:rsid w:val="008D5B77"/>
    <w:rsid w:val="008E79BE"/>
    <w:rsid w:val="008E7F6C"/>
    <w:rsid w:val="009044D5"/>
    <w:rsid w:val="00927248"/>
    <w:rsid w:val="00956DA0"/>
    <w:rsid w:val="009715F6"/>
    <w:rsid w:val="00991B4F"/>
    <w:rsid w:val="009966CD"/>
    <w:rsid w:val="00A5648B"/>
    <w:rsid w:val="00AF5C63"/>
    <w:rsid w:val="00B37F3B"/>
    <w:rsid w:val="00B44641"/>
    <w:rsid w:val="00B53247"/>
    <w:rsid w:val="00B57BDE"/>
    <w:rsid w:val="00BE7644"/>
    <w:rsid w:val="00C15FEF"/>
    <w:rsid w:val="00C167C8"/>
    <w:rsid w:val="00C17E6C"/>
    <w:rsid w:val="00C260E6"/>
    <w:rsid w:val="00C33BAA"/>
    <w:rsid w:val="00CA0309"/>
    <w:rsid w:val="00CB74B3"/>
    <w:rsid w:val="00CD0B6F"/>
    <w:rsid w:val="00CF509F"/>
    <w:rsid w:val="00D06527"/>
    <w:rsid w:val="00D251A9"/>
    <w:rsid w:val="00D36776"/>
    <w:rsid w:val="00D423B8"/>
    <w:rsid w:val="00D442FA"/>
    <w:rsid w:val="00D77CBF"/>
    <w:rsid w:val="00DD779F"/>
    <w:rsid w:val="00DE2058"/>
    <w:rsid w:val="00DF3E5A"/>
    <w:rsid w:val="00E3004F"/>
    <w:rsid w:val="00E54464"/>
    <w:rsid w:val="00E87969"/>
    <w:rsid w:val="00EC233A"/>
    <w:rsid w:val="00EF5578"/>
    <w:rsid w:val="00F36B94"/>
    <w:rsid w:val="00F4347C"/>
    <w:rsid w:val="00F66311"/>
    <w:rsid w:val="00F7657D"/>
    <w:rsid w:val="00F84F9D"/>
    <w:rsid w:val="00F86AA7"/>
    <w:rsid w:val="00FA3EED"/>
    <w:rsid w:val="00FB6B95"/>
    <w:rsid w:val="00FC76EE"/>
    <w:rsid w:val="00FC7F4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0D726"/>
  <w15:chartTrackingRefBased/>
  <w15:docId w15:val="{1A53AD06-112A-4C88-9B2C-00E67EA74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17D"/>
    <w:pPr>
      <w:spacing w:after="0" w:line="240" w:lineRule="auto"/>
    </w:pPr>
    <w:rPr>
      <w:rFonts w:ascii="Times New Roman" w:eastAsia="Calibri" w:hAnsi="Times New Roman" w:cs="Times New Roman"/>
      <w:sz w:val="24"/>
      <w:szCs w:val="24"/>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99"/>
    <w:qFormat/>
    <w:rsid w:val="003C717D"/>
    <w:pPr>
      <w:spacing w:after="0" w:line="240" w:lineRule="auto"/>
    </w:pPr>
    <w:rPr>
      <w:rFonts w:ascii="Calibri" w:eastAsia="Calibri" w:hAnsi="Calibri" w:cs="Times New Roman"/>
      <w:lang w:val="en-US"/>
    </w:rPr>
  </w:style>
  <w:style w:type="character" w:styleId="Lienhypertexte">
    <w:name w:val="Hyperlink"/>
    <w:basedOn w:val="Policepardfaut"/>
    <w:uiPriority w:val="99"/>
    <w:rsid w:val="003C717D"/>
    <w:rPr>
      <w:rFonts w:cs="Times New Roman"/>
      <w:color w:val="0000FF"/>
      <w:u w:val="single"/>
    </w:rPr>
  </w:style>
  <w:style w:type="paragraph" w:styleId="Pieddepage">
    <w:name w:val="footer"/>
    <w:basedOn w:val="Normal"/>
    <w:link w:val="PieddepageCar"/>
    <w:uiPriority w:val="99"/>
    <w:rsid w:val="003C717D"/>
    <w:pPr>
      <w:tabs>
        <w:tab w:val="center" w:pos="4536"/>
        <w:tab w:val="right" w:pos="9072"/>
      </w:tabs>
      <w:spacing w:after="200" w:line="276" w:lineRule="auto"/>
    </w:pPr>
    <w:rPr>
      <w:rFonts w:ascii="Calibri" w:hAnsi="Calibri"/>
      <w:sz w:val="22"/>
      <w:szCs w:val="22"/>
      <w:lang w:eastAsia="en-US"/>
    </w:rPr>
  </w:style>
  <w:style w:type="character" w:customStyle="1" w:styleId="PieddepageCar">
    <w:name w:val="Pied de page Car"/>
    <w:basedOn w:val="Policepardfaut"/>
    <w:link w:val="Pieddepage"/>
    <w:uiPriority w:val="99"/>
    <w:rsid w:val="003C717D"/>
    <w:rPr>
      <w:rFonts w:ascii="Calibri" w:eastAsia="Calibri" w:hAnsi="Calibri" w:cs="Times New Roman"/>
    </w:rPr>
  </w:style>
  <w:style w:type="paragraph" w:styleId="NormalWeb">
    <w:name w:val="Normal (Web)"/>
    <w:basedOn w:val="Normal"/>
    <w:uiPriority w:val="99"/>
    <w:rsid w:val="003C717D"/>
    <w:pPr>
      <w:spacing w:before="100" w:beforeAutospacing="1" w:after="100" w:afterAutospacing="1"/>
    </w:pPr>
    <w:rPr>
      <w:rFonts w:eastAsia="Times New Roman"/>
    </w:rPr>
  </w:style>
  <w:style w:type="paragraph" w:customStyle="1" w:styleId="Normal1">
    <w:name w:val="Normal1"/>
    <w:uiPriority w:val="99"/>
    <w:rsid w:val="003C717D"/>
    <w:pPr>
      <w:spacing w:after="0" w:line="240" w:lineRule="auto"/>
    </w:pPr>
    <w:rPr>
      <w:rFonts w:ascii="Times New Roman" w:eastAsia="Times New Roman" w:hAnsi="Times New Roman" w:cs="Times New Roman"/>
      <w:color w:val="000000"/>
      <w:sz w:val="24"/>
      <w:szCs w:val="24"/>
      <w:lang w:eastAsia="fr-BE"/>
    </w:rPr>
  </w:style>
  <w:style w:type="paragraph" w:styleId="Paragraphedeliste">
    <w:name w:val="List Paragraph"/>
    <w:basedOn w:val="Normal"/>
    <w:uiPriority w:val="34"/>
    <w:qFormat/>
    <w:rsid w:val="004424FF"/>
    <w:pPr>
      <w:ind w:left="720"/>
    </w:pPr>
    <w:rPr>
      <w:rFonts w:ascii="Calibri" w:hAnsi="Calibri"/>
      <w:sz w:val="22"/>
      <w:szCs w:val="22"/>
    </w:rPr>
  </w:style>
  <w:style w:type="paragraph" w:styleId="Textedebulles">
    <w:name w:val="Balloon Text"/>
    <w:basedOn w:val="Normal"/>
    <w:link w:val="TextedebullesCar"/>
    <w:uiPriority w:val="99"/>
    <w:semiHidden/>
    <w:unhideWhenUsed/>
    <w:rsid w:val="00685B9A"/>
    <w:rPr>
      <w:rFonts w:ascii="Segoe UI" w:hAnsi="Segoe UI" w:cs="Segoe UI"/>
      <w:sz w:val="18"/>
      <w:szCs w:val="18"/>
    </w:rPr>
  </w:style>
  <w:style w:type="character" w:customStyle="1" w:styleId="TextedebullesCar">
    <w:name w:val="Texte de bulles Car"/>
    <w:basedOn w:val="Policepardfaut"/>
    <w:link w:val="Textedebulles"/>
    <w:uiPriority w:val="99"/>
    <w:semiHidden/>
    <w:rsid w:val="00685B9A"/>
    <w:rPr>
      <w:rFonts w:ascii="Segoe UI" w:eastAsia="Calibri" w:hAnsi="Segoe UI" w:cs="Segoe UI"/>
      <w:sz w:val="18"/>
      <w:szCs w:val="18"/>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D75CA-7228-4AB5-A865-1EAD6173C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5</Pages>
  <Words>770</Words>
  <Characters>4240</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SANGES</dc:creator>
  <cp:keywords/>
  <dc:description/>
  <cp:lastModifiedBy>Diego SANGES</cp:lastModifiedBy>
  <cp:revision>72</cp:revision>
  <cp:lastPrinted>2017-08-24T07:48:00Z</cp:lastPrinted>
  <dcterms:created xsi:type="dcterms:W3CDTF">2017-08-22T14:59:00Z</dcterms:created>
  <dcterms:modified xsi:type="dcterms:W3CDTF">2017-08-29T09:01:00Z</dcterms:modified>
</cp:coreProperties>
</file>